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36" w:rsidRPr="004911A8" w:rsidRDefault="00207036" w:rsidP="00207036">
      <w:pPr>
        <w:autoSpaceDE w:val="0"/>
        <w:autoSpaceDN w:val="0"/>
        <w:adjustRightInd w:val="0"/>
        <w:spacing w:after="0" w:line="240" w:lineRule="auto"/>
        <w:jc w:val="center"/>
        <w:rPr>
          <w:rFonts w:ascii="Times New Roman" w:hAnsi="Times New Roman" w:cs="Times New Roman"/>
          <w:b/>
          <w:sz w:val="24"/>
          <w:szCs w:val="24"/>
          <w:lang w:val="en-US"/>
        </w:rPr>
      </w:pPr>
      <w:r w:rsidRPr="004911A8">
        <w:rPr>
          <w:rFonts w:ascii="Times New Roman" w:hAnsi="Times New Roman" w:cs="Times New Roman"/>
          <w:b/>
          <w:sz w:val="24"/>
          <w:szCs w:val="24"/>
          <w:lang w:val="en-US"/>
        </w:rPr>
        <w:t>Al-</w:t>
      </w:r>
      <w:proofErr w:type="spellStart"/>
      <w:r w:rsidRPr="004911A8">
        <w:rPr>
          <w:rFonts w:ascii="Times New Roman" w:hAnsi="Times New Roman" w:cs="Times New Roman"/>
          <w:b/>
          <w:sz w:val="24"/>
          <w:szCs w:val="24"/>
          <w:lang w:val="en-US"/>
        </w:rPr>
        <w:t>Farabi</w:t>
      </w:r>
      <w:proofErr w:type="spellEnd"/>
      <w:r w:rsidRPr="004911A8">
        <w:rPr>
          <w:rFonts w:ascii="Times New Roman" w:hAnsi="Times New Roman" w:cs="Times New Roman"/>
          <w:b/>
          <w:sz w:val="24"/>
          <w:szCs w:val="24"/>
          <w:lang w:val="en-US"/>
        </w:rPr>
        <w:t xml:space="preserve"> Kazakh National University</w:t>
      </w:r>
    </w:p>
    <w:p w:rsidR="00207036" w:rsidRPr="004911A8" w:rsidRDefault="00207036" w:rsidP="00207036">
      <w:pPr>
        <w:autoSpaceDE w:val="0"/>
        <w:autoSpaceDN w:val="0"/>
        <w:adjustRightInd w:val="0"/>
        <w:spacing w:after="0" w:line="240" w:lineRule="auto"/>
        <w:jc w:val="center"/>
        <w:rPr>
          <w:rFonts w:ascii="Times New Roman" w:hAnsi="Times New Roman" w:cs="Times New Roman"/>
          <w:b/>
          <w:sz w:val="24"/>
          <w:szCs w:val="24"/>
          <w:lang w:val="en-US"/>
        </w:rPr>
      </w:pPr>
      <w:r w:rsidRPr="004911A8">
        <w:rPr>
          <w:rFonts w:ascii="Times New Roman" w:hAnsi="Times New Roman" w:cs="Times New Roman"/>
          <w:b/>
          <w:sz w:val="24"/>
          <w:szCs w:val="24"/>
          <w:lang w:val="en-US"/>
        </w:rPr>
        <w:t>Faculty of Philology and World Languages</w:t>
      </w:r>
    </w:p>
    <w:p w:rsidR="00207036" w:rsidRPr="004911A8" w:rsidRDefault="00207036" w:rsidP="00207036">
      <w:pPr>
        <w:autoSpaceDE w:val="0"/>
        <w:autoSpaceDN w:val="0"/>
        <w:adjustRightInd w:val="0"/>
        <w:spacing w:after="0" w:line="240" w:lineRule="auto"/>
        <w:jc w:val="center"/>
        <w:rPr>
          <w:rFonts w:ascii="Times New Roman" w:hAnsi="Times New Roman" w:cs="Times New Roman"/>
          <w:b/>
          <w:sz w:val="24"/>
          <w:szCs w:val="24"/>
          <w:lang w:val="en-US"/>
        </w:rPr>
      </w:pPr>
      <w:r w:rsidRPr="004911A8">
        <w:rPr>
          <w:rFonts w:ascii="Times New Roman" w:hAnsi="Times New Roman" w:cs="Times New Roman"/>
          <w:b/>
          <w:sz w:val="24"/>
          <w:szCs w:val="24"/>
          <w:lang w:val="en-US"/>
        </w:rPr>
        <w:t>Educational program in the specialty</w:t>
      </w:r>
    </w:p>
    <w:p w:rsidR="00207036" w:rsidRPr="004911A8" w:rsidRDefault="00207036" w:rsidP="00207036">
      <w:pPr>
        <w:autoSpaceDE w:val="0"/>
        <w:autoSpaceDN w:val="0"/>
        <w:adjustRightInd w:val="0"/>
        <w:spacing w:after="0" w:line="240" w:lineRule="auto"/>
        <w:jc w:val="center"/>
        <w:rPr>
          <w:rFonts w:ascii="Times New Roman" w:hAnsi="Times New Roman" w:cs="Times New Roman"/>
          <w:b/>
          <w:sz w:val="24"/>
          <w:szCs w:val="24"/>
          <w:lang w:val="en-US"/>
        </w:rPr>
      </w:pPr>
      <w:r w:rsidRPr="004911A8">
        <w:rPr>
          <w:rFonts w:ascii="Times New Roman" w:hAnsi="Times New Roman" w:cs="Times New Roman"/>
          <w:b/>
          <w:sz w:val="24"/>
          <w:szCs w:val="24"/>
          <w:lang w:val="en-US"/>
        </w:rPr>
        <w:t>"5B011900- Foreign Language: two foreign languages"</w:t>
      </w:r>
    </w:p>
    <w:p w:rsidR="00207036" w:rsidRPr="004911A8" w:rsidRDefault="00207036" w:rsidP="00207036">
      <w:pPr>
        <w:autoSpaceDE w:val="0"/>
        <w:autoSpaceDN w:val="0"/>
        <w:adjustRightInd w:val="0"/>
        <w:spacing w:after="0" w:line="240" w:lineRule="auto"/>
        <w:jc w:val="center"/>
        <w:rPr>
          <w:rFonts w:ascii="Times New Roman" w:hAnsi="Times New Roman" w:cs="Times New Roman"/>
          <w:b/>
          <w:sz w:val="24"/>
          <w:szCs w:val="24"/>
          <w:lang w:val="en-US"/>
        </w:rPr>
      </w:pPr>
      <w:r w:rsidRPr="004911A8">
        <w:rPr>
          <w:rFonts w:ascii="Times New Roman" w:hAnsi="Times New Roman" w:cs="Times New Roman"/>
          <w:b/>
          <w:sz w:val="24"/>
          <w:szCs w:val="24"/>
          <w:lang w:val="en-US"/>
        </w:rPr>
        <w:t>Syllabus</w:t>
      </w:r>
    </w:p>
    <w:p w:rsidR="00207036" w:rsidRPr="004911A8" w:rsidRDefault="00B838C5" w:rsidP="00207036">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B187-</w:t>
      </w:r>
      <w:r w:rsidR="00207036" w:rsidRPr="004911A8">
        <w:rPr>
          <w:rFonts w:ascii="Times New Roman" w:hAnsi="Times New Roman" w:cs="Times New Roman"/>
          <w:b/>
          <w:sz w:val="24"/>
          <w:szCs w:val="24"/>
          <w:lang w:val="en-US"/>
        </w:rPr>
        <w:t>Theory and practice of translation</w:t>
      </w:r>
    </w:p>
    <w:p w:rsidR="00207036" w:rsidRPr="004911A8" w:rsidRDefault="00207036" w:rsidP="004911A8">
      <w:pPr>
        <w:autoSpaceDE w:val="0"/>
        <w:autoSpaceDN w:val="0"/>
        <w:adjustRightInd w:val="0"/>
        <w:spacing w:after="0" w:line="240" w:lineRule="auto"/>
        <w:jc w:val="center"/>
        <w:rPr>
          <w:rFonts w:ascii="Times New Roman" w:hAnsi="Times New Roman" w:cs="Times New Roman"/>
          <w:sz w:val="24"/>
          <w:szCs w:val="24"/>
        </w:rPr>
      </w:pPr>
      <w:r w:rsidRPr="004911A8">
        <w:rPr>
          <w:rFonts w:ascii="Times New Roman" w:hAnsi="Times New Roman" w:cs="Times New Roman"/>
          <w:b/>
          <w:sz w:val="24"/>
          <w:szCs w:val="24"/>
          <w:lang w:val="en-US"/>
        </w:rPr>
        <w:t>Spring term 201</w:t>
      </w:r>
      <w:r w:rsidR="00FB47FD">
        <w:rPr>
          <w:rFonts w:ascii="Times New Roman" w:hAnsi="Times New Roman" w:cs="Times New Roman"/>
          <w:b/>
          <w:sz w:val="24"/>
          <w:szCs w:val="24"/>
        </w:rPr>
        <w:t>8</w:t>
      </w:r>
      <w:r w:rsidR="00FB47FD">
        <w:rPr>
          <w:rFonts w:ascii="Times New Roman" w:hAnsi="Times New Roman" w:cs="Times New Roman"/>
          <w:b/>
          <w:sz w:val="24"/>
          <w:szCs w:val="24"/>
          <w:lang w:val="en-US"/>
        </w:rPr>
        <w:t>-2019</w:t>
      </w:r>
      <w:r w:rsidRPr="004911A8">
        <w:rPr>
          <w:rFonts w:ascii="Times New Roman" w:hAnsi="Times New Roman" w:cs="Times New Roman"/>
          <w:b/>
          <w:sz w:val="24"/>
          <w:szCs w:val="24"/>
          <w:lang w:val="en-US"/>
        </w:rPr>
        <w:t xml:space="preserve"> academic year</w:t>
      </w:r>
    </w:p>
    <w:tbl>
      <w:tblPr>
        <w:tblpPr w:leftFromText="180" w:rightFromText="180" w:vertAnchor="text" w:horzAnchor="margin" w:tblpY="26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821"/>
        <w:gridCol w:w="29"/>
        <w:gridCol w:w="1672"/>
        <w:gridCol w:w="709"/>
        <w:gridCol w:w="945"/>
        <w:gridCol w:w="945"/>
        <w:gridCol w:w="945"/>
        <w:gridCol w:w="29"/>
        <w:gridCol w:w="1371"/>
        <w:gridCol w:w="46"/>
        <w:gridCol w:w="426"/>
        <w:gridCol w:w="928"/>
        <w:gridCol w:w="64"/>
      </w:tblGrid>
      <w:tr w:rsidR="00207036" w:rsidRPr="004911A8" w:rsidTr="00FB47FD">
        <w:trPr>
          <w:gridAfter w:val="1"/>
          <w:wAfter w:w="64" w:type="dxa"/>
          <w:trHeight w:val="265"/>
        </w:trPr>
        <w:tc>
          <w:tcPr>
            <w:tcW w:w="1838" w:type="dxa"/>
            <w:gridSpan w:val="3"/>
            <w:vMerge w:val="restart"/>
          </w:tcPr>
          <w:p w:rsidR="00207036" w:rsidRPr="004911A8" w:rsidRDefault="00207036" w:rsidP="00207036">
            <w:pPr>
              <w:autoSpaceDE w:val="0"/>
              <w:autoSpaceDN w:val="0"/>
              <w:adjustRightInd w:val="0"/>
              <w:spacing w:after="0" w:line="240" w:lineRule="auto"/>
              <w:rPr>
                <w:rFonts w:ascii="Times New Roman" w:hAnsi="Times New Roman" w:cs="Times New Roman"/>
                <w:b/>
                <w:sz w:val="24"/>
                <w:szCs w:val="24"/>
                <w:lang w:val="en-US"/>
              </w:rPr>
            </w:pPr>
            <w:r w:rsidRPr="004911A8">
              <w:rPr>
                <w:rFonts w:ascii="Times New Roman" w:hAnsi="Times New Roman" w:cs="Times New Roman"/>
                <w:b/>
                <w:sz w:val="24"/>
                <w:szCs w:val="24"/>
                <w:lang w:val="en-US"/>
              </w:rPr>
              <w:t>Code of the course</w:t>
            </w:r>
          </w:p>
        </w:tc>
        <w:tc>
          <w:tcPr>
            <w:tcW w:w="1672" w:type="dxa"/>
            <w:vMerge w:val="restart"/>
          </w:tcPr>
          <w:p w:rsidR="00207036" w:rsidRPr="004911A8" w:rsidRDefault="00207036" w:rsidP="00207036">
            <w:pPr>
              <w:autoSpaceDE w:val="0"/>
              <w:autoSpaceDN w:val="0"/>
              <w:adjustRightInd w:val="0"/>
              <w:spacing w:after="0" w:line="240" w:lineRule="auto"/>
              <w:rPr>
                <w:rFonts w:ascii="Times New Roman" w:hAnsi="Times New Roman" w:cs="Times New Roman"/>
                <w:b/>
                <w:sz w:val="24"/>
                <w:szCs w:val="24"/>
                <w:lang w:val="en-US"/>
              </w:rPr>
            </w:pPr>
            <w:r w:rsidRPr="004911A8">
              <w:rPr>
                <w:rFonts w:ascii="Times New Roman" w:hAnsi="Times New Roman" w:cs="Times New Roman"/>
                <w:b/>
                <w:sz w:val="24"/>
                <w:szCs w:val="24"/>
                <w:lang w:val="en-US"/>
              </w:rPr>
              <w:t>Name of the course</w:t>
            </w:r>
          </w:p>
        </w:tc>
        <w:tc>
          <w:tcPr>
            <w:tcW w:w="709" w:type="dxa"/>
            <w:vMerge w:val="restart"/>
          </w:tcPr>
          <w:p w:rsidR="00207036" w:rsidRPr="004911A8" w:rsidRDefault="00207036" w:rsidP="00207036">
            <w:pPr>
              <w:autoSpaceDE w:val="0"/>
              <w:autoSpaceDN w:val="0"/>
              <w:adjustRightInd w:val="0"/>
              <w:spacing w:after="0" w:line="240" w:lineRule="auto"/>
              <w:rPr>
                <w:rFonts w:ascii="Times New Roman" w:hAnsi="Times New Roman" w:cs="Times New Roman"/>
                <w:b/>
                <w:sz w:val="24"/>
                <w:szCs w:val="24"/>
                <w:lang w:val="en-US"/>
              </w:rPr>
            </w:pPr>
            <w:r w:rsidRPr="004911A8">
              <w:rPr>
                <w:rFonts w:ascii="Times New Roman" w:hAnsi="Times New Roman" w:cs="Times New Roman"/>
                <w:b/>
                <w:sz w:val="24"/>
                <w:szCs w:val="24"/>
                <w:lang w:val="en-US"/>
              </w:rPr>
              <w:t>type</w:t>
            </w:r>
          </w:p>
        </w:tc>
        <w:tc>
          <w:tcPr>
            <w:tcW w:w="2835" w:type="dxa"/>
            <w:gridSpan w:val="3"/>
          </w:tcPr>
          <w:p w:rsidR="00207036" w:rsidRPr="004911A8" w:rsidRDefault="00207036" w:rsidP="00207036">
            <w:pPr>
              <w:autoSpaceDE w:val="0"/>
              <w:autoSpaceDN w:val="0"/>
              <w:adjustRightInd w:val="0"/>
              <w:spacing w:after="0" w:line="240" w:lineRule="auto"/>
              <w:rPr>
                <w:rFonts w:ascii="Times New Roman" w:hAnsi="Times New Roman" w:cs="Times New Roman"/>
                <w:b/>
                <w:sz w:val="24"/>
                <w:szCs w:val="24"/>
                <w:lang w:val="en-US"/>
              </w:rPr>
            </w:pPr>
            <w:r w:rsidRPr="004911A8">
              <w:rPr>
                <w:rFonts w:ascii="Times New Roman" w:hAnsi="Times New Roman" w:cs="Times New Roman"/>
                <w:b/>
                <w:sz w:val="24"/>
                <w:szCs w:val="24"/>
                <w:lang w:val="en-US"/>
              </w:rPr>
              <w:t>Number of hours per week</w:t>
            </w:r>
          </w:p>
        </w:tc>
        <w:tc>
          <w:tcPr>
            <w:tcW w:w="1400" w:type="dxa"/>
            <w:gridSpan w:val="2"/>
            <w:vMerge w:val="restart"/>
          </w:tcPr>
          <w:p w:rsidR="00207036" w:rsidRPr="004911A8" w:rsidRDefault="00207036" w:rsidP="00207036">
            <w:pPr>
              <w:autoSpaceDE w:val="0"/>
              <w:autoSpaceDN w:val="0"/>
              <w:adjustRightInd w:val="0"/>
              <w:spacing w:after="0" w:line="240" w:lineRule="auto"/>
              <w:rPr>
                <w:rFonts w:ascii="Times New Roman" w:hAnsi="Times New Roman" w:cs="Times New Roman"/>
                <w:b/>
                <w:sz w:val="24"/>
                <w:szCs w:val="24"/>
                <w:lang w:val="en-US"/>
              </w:rPr>
            </w:pPr>
            <w:r w:rsidRPr="004911A8">
              <w:rPr>
                <w:rFonts w:ascii="Times New Roman" w:hAnsi="Times New Roman" w:cs="Times New Roman"/>
                <w:b/>
                <w:sz w:val="24"/>
                <w:szCs w:val="24"/>
                <w:lang w:val="en-US"/>
              </w:rPr>
              <w:t>Number of credits</w:t>
            </w:r>
          </w:p>
        </w:tc>
        <w:tc>
          <w:tcPr>
            <w:tcW w:w="1400" w:type="dxa"/>
            <w:gridSpan w:val="3"/>
            <w:vMerge w:val="restart"/>
          </w:tcPr>
          <w:p w:rsidR="00207036" w:rsidRPr="004911A8" w:rsidRDefault="00207036" w:rsidP="00207036">
            <w:pPr>
              <w:autoSpaceDE w:val="0"/>
              <w:autoSpaceDN w:val="0"/>
              <w:adjustRightInd w:val="0"/>
              <w:spacing w:after="0" w:line="240" w:lineRule="auto"/>
              <w:rPr>
                <w:rFonts w:ascii="Times New Roman" w:hAnsi="Times New Roman" w:cs="Times New Roman"/>
                <w:b/>
                <w:sz w:val="24"/>
                <w:szCs w:val="24"/>
                <w:lang w:val="en-US"/>
              </w:rPr>
            </w:pPr>
            <w:r w:rsidRPr="004911A8">
              <w:rPr>
                <w:rFonts w:ascii="Times New Roman" w:hAnsi="Times New Roman" w:cs="Times New Roman"/>
                <w:b/>
                <w:sz w:val="24"/>
                <w:szCs w:val="24"/>
                <w:lang w:val="en-US"/>
              </w:rPr>
              <w:t>ECTS</w:t>
            </w:r>
          </w:p>
        </w:tc>
      </w:tr>
      <w:tr w:rsidR="00207036" w:rsidRPr="004911A8" w:rsidTr="00FB47FD">
        <w:trPr>
          <w:gridAfter w:val="1"/>
          <w:wAfter w:w="64" w:type="dxa"/>
          <w:trHeight w:val="265"/>
        </w:trPr>
        <w:tc>
          <w:tcPr>
            <w:tcW w:w="1838" w:type="dxa"/>
            <w:gridSpan w:val="3"/>
            <w:vMerge/>
          </w:tcPr>
          <w:p w:rsidR="00207036" w:rsidRPr="004911A8" w:rsidRDefault="00207036" w:rsidP="00207036">
            <w:pPr>
              <w:autoSpaceDE w:val="0"/>
              <w:autoSpaceDN w:val="0"/>
              <w:adjustRightInd w:val="0"/>
              <w:spacing w:after="0" w:line="240" w:lineRule="auto"/>
              <w:jc w:val="center"/>
              <w:rPr>
                <w:rFonts w:ascii="Times New Roman" w:hAnsi="Times New Roman" w:cs="Times New Roman"/>
                <w:b/>
                <w:sz w:val="24"/>
                <w:szCs w:val="24"/>
              </w:rPr>
            </w:pPr>
          </w:p>
        </w:tc>
        <w:tc>
          <w:tcPr>
            <w:tcW w:w="1672" w:type="dxa"/>
            <w:vMerge/>
          </w:tcPr>
          <w:p w:rsidR="00207036" w:rsidRPr="004911A8" w:rsidRDefault="00207036" w:rsidP="00207036">
            <w:pPr>
              <w:autoSpaceDE w:val="0"/>
              <w:autoSpaceDN w:val="0"/>
              <w:adjustRightInd w:val="0"/>
              <w:spacing w:after="0" w:line="240" w:lineRule="auto"/>
              <w:jc w:val="center"/>
              <w:rPr>
                <w:rFonts w:ascii="Times New Roman" w:hAnsi="Times New Roman" w:cs="Times New Roman"/>
                <w:b/>
                <w:sz w:val="24"/>
                <w:szCs w:val="24"/>
              </w:rPr>
            </w:pPr>
          </w:p>
        </w:tc>
        <w:tc>
          <w:tcPr>
            <w:tcW w:w="709" w:type="dxa"/>
            <w:vMerge/>
          </w:tcPr>
          <w:p w:rsidR="00207036" w:rsidRPr="004911A8" w:rsidRDefault="00207036" w:rsidP="00207036">
            <w:pPr>
              <w:autoSpaceDE w:val="0"/>
              <w:autoSpaceDN w:val="0"/>
              <w:adjustRightInd w:val="0"/>
              <w:spacing w:after="0" w:line="240" w:lineRule="auto"/>
              <w:jc w:val="center"/>
              <w:rPr>
                <w:rFonts w:ascii="Times New Roman" w:hAnsi="Times New Roman" w:cs="Times New Roman"/>
                <w:b/>
                <w:sz w:val="24"/>
                <w:szCs w:val="24"/>
              </w:rPr>
            </w:pPr>
          </w:p>
        </w:tc>
        <w:tc>
          <w:tcPr>
            <w:tcW w:w="945" w:type="dxa"/>
          </w:tcPr>
          <w:p w:rsidR="00207036" w:rsidRPr="004911A8" w:rsidRDefault="00207036" w:rsidP="00207036">
            <w:pPr>
              <w:autoSpaceDE w:val="0"/>
              <w:autoSpaceDN w:val="0"/>
              <w:adjustRightInd w:val="0"/>
              <w:spacing w:after="0" w:line="240" w:lineRule="auto"/>
              <w:jc w:val="center"/>
              <w:rPr>
                <w:rFonts w:ascii="Times New Roman" w:hAnsi="Times New Roman" w:cs="Times New Roman"/>
                <w:b/>
                <w:sz w:val="24"/>
                <w:szCs w:val="24"/>
                <w:lang w:val="en-US"/>
              </w:rPr>
            </w:pPr>
            <w:r w:rsidRPr="004911A8">
              <w:rPr>
                <w:rFonts w:ascii="Times New Roman" w:hAnsi="Times New Roman" w:cs="Times New Roman"/>
                <w:b/>
                <w:sz w:val="24"/>
                <w:szCs w:val="24"/>
                <w:lang w:val="en-US"/>
              </w:rPr>
              <w:t>Lecture</w:t>
            </w:r>
          </w:p>
        </w:tc>
        <w:tc>
          <w:tcPr>
            <w:tcW w:w="945" w:type="dxa"/>
          </w:tcPr>
          <w:p w:rsidR="00207036" w:rsidRPr="004911A8" w:rsidRDefault="00207036" w:rsidP="00207036">
            <w:pPr>
              <w:autoSpaceDE w:val="0"/>
              <w:autoSpaceDN w:val="0"/>
              <w:adjustRightInd w:val="0"/>
              <w:spacing w:after="0" w:line="240" w:lineRule="auto"/>
              <w:jc w:val="center"/>
              <w:rPr>
                <w:rFonts w:ascii="Times New Roman" w:hAnsi="Times New Roman" w:cs="Times New Roman"/>
                <w:b/>
                <w:sz w:val="24"/>
                <w:szCs w:val="24"/>
                <w:lang w:val="en-US"/>
              </w:rPr>
            </w:pPr>
            <w:proofErr w:type="spellStart"/>
            <w:r w:rsidRPr="004911A8">
              <w:rPr>
                <w:rFonts w:ascii="Times New Roman" w:hAnsi="Times New Roman" w:cs="Times New Roman"/>
                <w:b/>
                <w:sz w:val="24"/>
                <w:szCs w:val="24"/>
                <w:lang w:val="en-US"/>
              </w:rPr>
              <w:t>Pract</w:t>
            </w:r>
            <w:proofErr w:type="spellEnd"/>
          </w:p>
        </w:tc>
        <w:tc>
          <w:tcPr>
            <w:tcW w:w="945" w:type="dxa"/>
          </w:tcPr>
          <w:p w:rsidR="00207036" w:rsidRPr="004911A8" w:rsidRDefault="00207036" w:rsidP="00207036">
            <w:pPr>
              <w:autoSpaceDE w:val="0"/>
              <w:autoSpaceDN w:val="0"/>
              <w:adjustRightInd w:val="0"/>
              <w:spacing w:after="0" w:line="240" w:lineRule="auto"/>
              <w:jc w:val="center"/>
              <w:rPr>
                <w:rFonts w:ascii="Times New Roman" w:hAnsi="Times New Roman" w:cs="Times New Roman"/>
                <w:b/>
                <w:sz w:val="24"/>
                <w:szCs w:val="24"/>
                <w:lang w:val="en-US"/>
              </w:rPr>
            </w:pPr>
            <w:r w:rsidRPr="004911A8">
              <w:rPr>
                <w:rFonts w:ascii="Times New Roman" w:hAnsi="Times New Roman" w:cs="Times New Roman"/>
                <w:b/>
                <w:sz w:val="24"/>
                <w:szCs w:val="24"/>
                <w:lang w:val="en-US"/>
              </w:rPr>
              <w:t>Lab</w:t>
            </w:r>
          </w:p>
        </w:tc>
        <w:tc>
          <w:tcPr>
            <w:tcW w:w="1400" w:type="dxa"/>
            <w:gridSpan w:val="2"/>
            <w:vMerge/>
          </w:tcPr>
          <w:p w:rsidR="00207036" w:rsidRPr="004911A8" w:rsidRDefault="00207036" w:rsidP="00207036">
            <w:pPr>
              <w:autoSpaceDE w:val="0"/>
              <w:autoSpaceDN w:val="0"/>
              <w:adjustRightInd w:val="0"/>
              <w:spacing w:after="0" w:line="240" w:lineRule="auto"/>
              <w:jc w:val="center"/>
              <w:rPr>
                <w:rFonts w:ascii="Times New Roman" w:hAnsi="Times New Roman" w:cs="Times New Roman"/>
                <w:b/>
                <w:sz w:val="24"/>
                <w:szCs w:val="24"/>
              </w:rPr>
            </w:pPr>
          </w:p>
        </w:tc>
        <w:tc>
          <w:tcPr>
            <w:tcW w:w="1400" w:type="dxa"/>
            <w:gridSpan w:val="3"/>
            <w:vMerge/>
          </w:tcPr>
          <w:p w:rsidR="00207036" w:rsidRPr="004911A8" w:rsidRDefault="00207036" w:rsidP="00207036">
            <w:pPr>
              <w:autoSpaceDE w:val="0"/>
              <w:autoSpaceDN w:val="0"/>
              <w:adjustRightInd w:val="0"/>
              <w:spacing w:after="0" w:line="240" w:lineRule="auto"/>
              <w:jc w:val="center"/>
              <w:rPr>
                <w:rFonts w:ascii="Times New Roman" w:hAnsi="Times New Roman" w:cs="Times New Roman"/>
                <w:b/>
                <w:sz w:val="24"/>
                <w:szCs w:val="24"/>
              </w:rPr>
            </w:pPr>
          </w:p>
        </w:tc>
      </w:tr>
      <w:tr w:rsidR="00C71557" w:rsidRPr="004911A8" w:rsidTr="00FB47FD">
        <w:trPr>
          <w:gridAfter w:val="1"/>
          <w:wAfter w:w="64" w:type="dxa"/>
        </w:trPr>
        <w:tc>
          <w:tcPr>
            <w:tcW w:w="1838" w:type="dxa"/>
            <w:gridSpan w:val="3"/>
          </w:tcPr>
          <w:p w:rsidR="00C71557" w:rsidRPr="004911A8" w:rsidRDefault="00B838C5" w:rsidP="00CE1531">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B187</w:t>
            </w:r>
          </w:p>
        </w:tc>
        <w:tc>
          <w:tcPr>
            <w:tcW w:w="1672" w:type="dxa"/>
          </w:tcPr>
          <w:p w:rsidR="00207036" w:rsidRPr="004911A8" w:rsidRDefault="00AF3F4A" w:rsidP="00207036">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r w:rsidR="00207036" w:rsidRPr="004911A8">
              <w:rPr>
                <w:rFonts w:ascii="Times New Roman" w:hAnsi="Times New Roman" w:cs="Times New Roman"/>
                <w:sz w:val="24"/>
                <w:szCs w:val="24"/>
                <w:lang w:val="en-US"/>
              </w:rPr>
              <w:t xml:space="preserve">ractice of </w:t>
            </w:r>
            <w:r>
              <w:rPr>
                <w:rFonts w:ascii="Times New Roman" w:hAnsi="Times New Roman" w:cs="Times New Roman"/>
                <w:sz w:val="24"/>
                <w:szCs w:val="24"/>
                <w:lang w:val="en-US"/>
              </w:rPr>
              <w:t xml:space="preserve">oral </w:t>
            </w:r>
            <w:r w:rsidR="00207036" w:rsidRPr="004911A8">
              <w:rPr>
                <w:rFonts w:ascii="Times New Roman" w:hAnsi="Times New Roman" w:cs="Times New Roman"/>
                <w:sz w:val="24"/>
                <w:szCs w:val="24"/>
                <w:lang w:val="en-US"/>
              </w:rPr>
              <w:t>translation</w:t>
            </w:r>
          </w:p>
          <w:p w:rsidR="00C71557" w:rsidRPr="004911A8" w:rsidRDefault="00C71557" w:rsidP="00AF318C">
            <w:pPr>
              <w:autoSpaceDE w:val="0"/>
              <w:autoSpaceDN w:val="0"/>
              <w:adjustRightInd w:val="0"/>
              <w:spacing w:after="0" w:line="240" w:lineRule="auto"/>
              <w:rPr>
                <w:rFonts w:ascii="Times New Roman" w:hAnsi="Times New Roman" w:cs="Times New Roman"/>
                <w:sz w:val="24"/>
                <w:szCs w:val="24"/>
                <w:lang w:val="kk-KZ"/>
              </w:rPr>
            </w:pPr>
          </w:p>
        </w:tc>
        <w:tc>
          <w:tcPr>
            <w:tcW w:w="709" w:type="dxa"/>
          </w:tcPr>
          <w:p w:rsidR="00C71557" w:rsidRPr="004911A8" w:rsidRDefault="00833C21" w:rsidP="00AF318C">
            <w:pPr>
              <w:autoSpaceDE w:val="0"/>
              <w:autoSpaceDN w:val="0"/>
              <w:adjustRightInd w:val="0"/>
              <w:spacing w:after="0" w:line="240" w:lineRule="auto"/>
              <w:jc w:val="center"/>
              <w:rPr>
                <w:rFonts w:ascii="Times New Roman" w:hAnsi="Times New Roman" w:cs="Times New Roman"/>
                <w:sz w:val="24"/>
                <w:szCs w:val="24"/>
              </w:rPr>
            </w:pPr>
            <w:r w:rsidRPr="004911A8">
              <w:rPr>
                <w:rFonts w:ascii="Times New Roman" w:hAnsi="Times New Roman" w:cs="Times New Roman"/>
                <w:sz w:val="24"/>
                <w:szCs w:val="24"/>
              </w:rPr>
              <w:t>ЭК</w:t>
            </w:r>
          </w:p>
        </w:tc>
        <w:tc>
          <w:tcPr>
            <w:tcW w:w="945" w:type="dxa"/>
          </w:tcPr>
          <w:p w:rsidR="00C71557" w:rsidRPr="004911A8" w:rsidRDefault="00C71557" w:rsidP="00AF318C">
            <w:pPr>
              <w:autoSpaceDE w:val="0"/>
              <w:autoSpaceDN w:val="0"/>
              <w:adjustRightInd w:val="0"/>
              <w:spacing w:after="0" w:line="240" w:lineRule="auto"/>
              <w:jc w:val="center"/>
              <w:rPr>
                <w:rFonts w:ascii="Times New Roman" w:hAnsi="Times New Roman" w:cs="Times New Roman"/>
                <w:sz w:val="24"/>
                <w:szCs w:val="24"/>
                <w:lang w:val="en-US"/>
              </w:rPr>
            </w:pPr>
            <w:r w:rsidRPr="004911A8">
              <w:rPr>
                <w:rFonts w:ascii="Times New Roman" w:hAnsi="Times New Roman" w:cs="Times New Roman"/>
                <w:sz w:val="24"/>
                <w:szCs w:val="24"/>
                <w:lang w:val="en-US"/>
              </w:rPr>
              <w:t>1</w:t>
            </w:r>
          </w:p>
        </w:tc>
        <w:tc>
          <w:tcPr>
            <w:tcW w:w="945" w:type="dxa"/>
          </w:tcPr>
          <w:p w:rsidR="00C71557" w:rsidRPr="004911A8" w:rsidRDefault="00C71557" w:rsidP="00AF318C">
            <w:pPr>
              <w:autoSpaceDE w:val="0"/>
              <w:autoSpaceDN w:val="0"/>
              <w:adjustRightInd w:val="0"/>
              <w:spacing w:after="0" w:line="240" w:lineRule="auto"/>
              <w:jc w:val="center"/>
              <w:rPr>
                <w:rFonts w:ascii="Times New Roman" w:hAnsi="Times New Roman" w:cs="Times New Roman"/>
                <w:sz w:val="24"/>
                <w:szCs w:val="24"/>
                <w:lang w:val="en-US"/>
              </w:rPr>
            </w:pPr>
            <w:r w:rsidRPr="004911A8">
              <w:rPr>
                <w:rFonts w:ascii="Times New Roman" w:hAnsi="Times New Roman" w:cs="Times New Roman"/>
                <w:sz w:val="24"/>
                <w:szCs w:val="24"/>
                <w:lang w:val="en-US"/>
              </w:rPr>
              <w:t>2</w:t>
            </w:r>
          </w:p>
        </w:tc>
        <w:tc>
          <w:tcPr>
            <w:tcW w:w="945" w:type="dxa"/>
          </w:tcPr>
          <w:p w:rsidR="00C71557" w:rsidRPr="004911A8" w:rsidRDefault="00C71557" w:rsidP="00AF318C">
            <w:pPr>
              <w:autoSpaceDE w:val="0"/>
              <w:autoSpaceDN w:val="0"/>
              <w:adjustRightInd w:val="0"/>
              <w:spacing w:after="0" w:line="240" w:lineRule="auto"/>
              <w:jc w:val="center"/>
              <w:rPr>
                <w:rFonts w:ascii="Times New Roman" w:hAnsi="Times New Roman" w:cs="Times New Roman"/>
                <w:sz w:val="24"/>
                <w:szCs w:val="24"/>
              </w:rPr>
            </w:pPr>
          </w:p>
        </w:tc>
        <w:tc>
          <w:tcPr>
            <w:tcW w:w="1400" w:type="dxa"/>
            <w:gridSpan w:val="2"/>
          </w:tcPr>
          <w:p w:rsidR="00C71557" w:rsidRPr="004911A8" w:rsidRDefault="00C71557" w:rsidP="00AF318C">
            <w:pPr>
              <w:autoSpaceDE w:val="0"/>
              <w:autoSpaceDN w:val="0"/>
              <w:adjustRightInd w:val="0"/>
              <w:spacing w:after="0" w:line="240" w:lineRule="auto"/>
              <w:jc w:val="center"/>
              <w:rPr>
                <w:rFonts w:ascii="Times New Roman" w:hAnsi="Times New Roman" w:cs="Times New Roman"/>
                <w:sz w:val="24"/>
                <w:szCs w:val="24"/>
                <w:lang w:val="en-US"/>
              </w:rPr>
            </w:pPr>
            <w:r w:rsidRPr="004911A8">
              <w:rPr>
                <w:rFonts w:ascii="Times New Roman" w:hAnsi="Times New Roman" w:cs="Times New Roman"/>
                <w:sz w:val="24"/>
                <w:szCs w:val="24"/>
                <w:lang w:val="en-US"/>
              </w:rPr>
              <w:t>3</w:t>
            </w:r>
          </w:p>
        </w:tc>
        <w:tc>
          <w:tcPr>
            <w:tcW w:w="1400" w:type="dxa"/>
            <w:gridSpan w:val="3"/>
          </w:tcPr>
          <w:p w:rsidR="00C71557" w:rsidRPr="004911A8" w:rsidRDefault="00CE1531" w:rsidP="00AF318C">
            <w:pPr>
              <w:autoSpaceDE w:val="0"/>
              <w:autoSpaceDN w:val="0"/>
              <w:adjustRightInd w:val="0"/>
              <w:spacing w:after="0" w:line="240" w:lineRule="auto"/>
              <w:jc w:val="center"/>
              <w:rPr>
                <w:rFonts w:ascii="Times New Roman" w:hAnsi="Times New Roman" w:cs="Times New Roman"/>
                <w:sz w:val="24"/>
                <w:szCs w:val="24"/>
                <w:lang w:val="en-US"/>
              </w:rPr>
            </w:pPr>
            <w:r w:rsidRPr="004911A8">
              <w:rPr>
                <w:rFonts w:ascii="Times New Roman" w:hAnsi="Times New Roman" w:cs="Times New Roman"/>
                <w:sz w:val="24"/>
                <w:szCs w:val="24"/>
                <w:lang w:val="en-US"/>
              </w:rPr>
              <w:t>5</w:t>
            </w:r>
          </w:p>
        </w:tc>
      </w:tr>
      <w:tr w:rsidR="00207036" w:rsidRPr="004911A8" w:rsidTr="00FB47FD">
        <w:tc>
          <w:tcPr>
            <w:tcW w:w="1809" w:type="dxa"/>
            <w:gridSpan w:val="2"/>
          </w:tcPr>
          <w:p w:rsidR="00207036" w:rsidRPr="004911A8" w:rsidRDefault="00207036" w:rsidP="00207036">
            <w:pPr>
              <w:autoSpaceDE w:val="0"/>
              <w:autoSpaceDN w:val="0"/>
              <w:adjustRightInd w:val="0"/>
              <w:spacing w:after="0" w:line="240" w:lineRule="auto"/>
              <w:rPr>
                <w:rFonts w:ascii="Times New Roman" w:hAnsi="Times New Roman" w:cs="Times New Roman"/>
                <w:b/>
                <w:sz w:val="24"/>
                <w:szCs w:val="24"/>
                <w:lang w:val="en-US"/>
              </w:rPr>
            </w:pPr>
            <w:r w:rsidRPr="004911A8">
              <w:rPr>
                <w:rFonts w:ascii="Times New Roman" w:hAnsi="Times New Roman" w:cs="Times New Roman"/>
                <w:b/>
                <w:sz w:val="24"/>
                <w:szCs w:val="24"/>
                <w:lang w:val="en-US"/>
              </w:rPr>
              <w:t>Lecturer</w:t>
            </w:r>
          </w:p>
        </w:tc>
        <w:tc>
          <w:tcPr>
            <w:tcW w:w="5274" w:type="dxa"/>
            <w:gridSpan w:val="7"/>
          </w:tcPr>
          <w:p w:rsidR="00FB47FD" w:rsidRPr="007A64A3" w:rsidRDefault="00FB47FD" w:rsidP="00FB47FD">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Merkibayev</w:t>
            </w:r>
            <w:proofErr w:type="spellEnd"/>
            <w:r>
              <w:rPr>
                <w:rFonts w:ascii="Times New Roman" w:hAnsi="Times New Roman"/>
                <w:sz w:val="24"/>
                <w:szCs w:val="24"/>
                <w:lang w:val="en-US"/>
              </w:rPr>
              <w:t xml:space="preserve"> T.A.</w:t>
            </w:r>
          </w:p>
          <w:p w:rsidR="00207036" w:rsidRPr="00AF3F4A" w:rsidRDefault="00FB47FD" w:rsidP="00FB47FD">
            <w:pPr>
              <w:autoSpaceDE w:val="0"/>
              <w:autoSpaceDN w:val="0"/>
              <w:adjustRightInd w:val="0"/>
              <w:spacing w:after="0" w:line="240" w:lineRule="auto"/>
              <w:rPr>
                <w:rFonts w:ascii="Times New Roman" w:hAnsi="Times New Roman" w:cs="Times New Roman"/>
                <w:sz w:val="24"/>
                <w:szCs w:val="24"/>
                <w:lang w:val="en-US"/>
              </w:rPr>
            </w:pPr>
            <w:r w:rsidRPr="00E03781">
              <w:rPr>
                <w:rFonts w:ascii="Times New Roman" w:hAnsi="Times New Roman"/>
                <w:sz w:val="24"/>
                <w:szCs w:val="24"/>
                <w:lang w:val="en-US"/>
              </w:rPr>
              <w:t xml:space="preserve">Senior </w:t>
            </w:r>
            <w:r>
              <w:rPr>
                <w:rFonts w:ascii="Times New Roman" w:hAnsi="Times New Roman"/>
                <w:sz w:val="24"/>
                <w:szCs w:val="24"/>
                <w:lang w:val="en-US"/>
              </w:rPr>
              <w:t>lecturer</w:t>
            </w:r>
            <w:r w:rsidRPr="00E03781">
              <w:rPr>
                <w:rFonts w:ascii="Times New Roman" w:hAnsi="Times New Roman"/>
                <w:sz w:val="24"/>
                <w:szCs w:val="24"/>
                <w:lang w:val="en-US"/>
              </w:rPr>
              <w:t>, master</w:t>
            </w:r>
          </w:p>
        </w:tc>
        <w:tc>
          <w:tcPr>
            <w:tcW w:w="1417" w:type="dxa"/>
            <w:gridSpan w:val="2"/>
            <w:vMerge w:val="restart"/>
          </w:tcPr>
          <w:p w:rsidR="00207036" w:rsidRPr="004911A8" w:rsidRDefault="00207036" w:rsidP="00207036">
            <w:pPr>
              <w:autoSpaceDE w:val="0"/>
              <w:autoSpaceDN w:val="0"/>
              <w:adjustRightInd w:val="0"/>
              <w:spacing w:after="0" w:line="240" w:lineRule="auto"/>
              <w:rPr>
                <w:rFonts w:ascii="Times New Roman" w:hAnsi="Times New Roman" w:cs="Times New Roman"/>
                <w:b/>
                <w:sz w:val="24"/>
                <w:szCs w:val="24"/>
                <w:lang w:val="en-US"/>
              </w:rPr>
            </w:pPr>
            <w:r w:rsidRPr="004911A8">
              <w:rPr>
                <w:rFonts w:ascii="Times New Roman" w:hAnsi="Times New Roman" w:cs="Times New Roman"/>
                <w:b/>
                <w:sz w:val="24"/>
                <w:szCs w:val="24"/>
                <w:lang w:val="en-US"/>
              </w:rPr>
              <w:t>Hours</w:t>
            </w:r>
          </w:p>
          <w:p w:rsidR="00207036" w:rsidRPr="004911A8" w:rsidRDefault="00207036" w:rsidP="00207036">
            <w:pPr>
              <w:autoSpaceDE w:val="0"/>
              <w:autoSpaceDN w:val="0"/>
              <w:adjustRightInd w:val="0"/>
              <w:spacing w:after="0" w:line="240" w:lineRule="auto"/>
              <w:rPr>
                <w:rFonts w:ascii="Times New Roman" w:hAnsi="Times New Roman" w:cs="Times New Roman"/>
                <w:sz w:val="24"/>
                <w:szCs w:val="24"/>
              </w:rPr>
            </w:pPr>
          </w:p>
        </w:tc>
        <w:tc>
          <w:tcPr>
            <w:tcW w:w="1418" w:type="dxa"/>
            <w:gridSpan w:val="3"/>
            <w:vMerge w:val="restart"/>
          </w:tcPr>
          <w:p w:rsidR="00207036" w:rsidRPr="004911A8" w:rsidRDefault="00207036" w:rsidP="00207036">
            <w:pPr>
              <w:autoSpaceDE w:val="0"/>
              <w:autoSpaceDN w:val="0"/>
              <w:adjustRightInd w:val="0"/>
              <w:spacing w:after="0" w:line="240" w:lineRule="auto"/>
              <w:jc w:val="center"/>
              <w:rPr>
                <w:rFonts w:ascii="Times New Roman" w:hAnsi="Times New Roman" w:cs="Times New Roman"/>
                <w:sz w:val="24"/>
                <w:szCs w:val="24"/>
                <w:lang w:val="en-US"/>
              </w:rPr>
            </w:pPr>
            <w:r w:rsidRPr="004911A8">
              <w:rPr>
                <w:rFonts w:ascii="Times New Roman" w:hAnsi="Times New Roman" w:cs="Times New Roman"/>
                <w:sz w:val="24"/>
                <w:szCs w:val="24"/>
                <w:lang w:val="en-US"/>
              </w:rPr>
              <w:t>Dates</w:t>
            </w:r>
          </w:p>
          <w:p w:rsidR="00207036" w:rsidRPr="004911A8" w:rsidRDefault="00207036" w:rsidP="00207036">
            <w:pPr>
              <w:autoSpaceDE w:val="0"/>
              <w:autoSpaceDN w:val="0"/>
              <w:adjustRightInd w:val="0"/>
              <w:spacing w:after="0" w:line="240" w:lineRule="auto"/>
              <w:jc w:val="center"/>
              <w:rPr>
                <w:rFonts w:ascii="Times New Roman" w:hAnsi="Times New Roman" w:cs="Times New Roman"/>
                <w:sz w:val="24"/>
                <w:szCs w:val="24"/>
                <w:lang w:val="kk-KZ"/>
              </w:rPr>
            </w:pPr>
            <w:r w:rsidRPr="004911A8">
              <w:rPr>
                <w:rFonts w:ascii="Times New Roman" w:hAnsi="Times New Roman" w:cs="Times New Roman"/>
                <w:sz w:val="24"/>
                <w:szCs w:val="24"/>
                <w:lang w:val="en-US"/>
              </w:rPr>
              <w:t>Friday</w:t>
            </w:r>
          </w:p>
        </w:tc>
      </w:tr>
      <w:tr w:rsidR="00207036" w:rsidRPr="004911A8" w:rsidTr="00FB47FD">
        <w:tc>
          <w:tcPr>
            <w:tcW w:w="1809" w:type="dxa"/>
            <w:gridSpan w:val="2"/>
          </w:tcPr>
          <w:p w:rsidR="00207036" w:rsidRPr="004911A8" w:rsidRDefault="00207036" w:rsidP="00207036">
            <w:pPr>
              <w:autoSpaceDE w:val="0"/>
              <w:autoSpaceDN w:val="0"/>
              <w:adjustRightInd w:val="0"/>
              <w:spacing w:after="0" w:line="240" w:lineRule="auto"/>
              <w:rPr>
                <w:rFonts w:ascii="Times New Roman" w:hAnsi="Times New Roman" w:cs="Times New Roman"/>
                <w:b/>
                <w:sz w:val="24"/>
                <w:szCs w:val="24"/>
              </w:rPr>
            </w:pPr>
            <w:r w:rsidRPr="004911A8">
              <w:rPr>
                <w:rFonts w:ascii="Times New Roman" w:hAnsi="Times New Roman" w:cs="Times New Roman"/>
                <w:b/>
                <w:sz w:val="24"/>
                <w:szCs w:val="24"/>
                <w:lang w:val="en-US"/>
              </w:rPr>
              <w:t>e</w:t>
            </w:r>
            <w:r w:rsidRPr="004911A8">
              <w:rPr>
                <w:rFonts w:ascii="Times New Roman" w:hAnsi="Times New Roman" w:cs="Times New Roman"/>
                <w:b/>
                <w:sz w:val="24"/>
                <w:szCs w:val="24"/>
              </w:rPr>
              <w:t>-</w:t>
            </w:r>
            <w:r w:rsidRPr="004911A8">
              <w:rPr>
                <w:rFonts w:ascii="Times New Roman" w:hAnsi="Times New Roman" w:cs="Times New Roman"/>
                <w:b/>
                <w:sz w:val="24"/>
                <w:szCs w:val="24"/>
                <w:lang w:val="en-US"/>
              </w:rPr>
              <w:t>mail</w:t>
            </w:r>
          </w:p>
        </w:tc>
        <w:tc>
          <w:tcPr>
            <w:tcW w:w="5274" w:type="dxa"/>
            <w:gridSpan w:val="7"/>
          </w:tcPr>
          <w:p w:rsidR="00207036" w:rsidRPr="004911A8" w:rsidRDefault="00FB47FD" w:rsidP="002070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lang w:val="de-DE" w:eastAsia="ar-SA"/>
              </w:rPr>
              <w:t>tolesha.81</w:t>
            </w:r>
            <w:r w:rsidRPr="00E03781">
              <w:rPr>
                <w:rFonts w:ascii="Times New Roman" w:hAnsi="Times New Roman"/>
                <w:sz w:val="24"/>
                <w:szCs w:val="24"/>
                <w:lang w:val="de-DE" w:eastAsia="ar-SA"/>
              </w:rPr>
              <w:t>@mail.ru</w:t>
            </w:r>
          </w:p>
        </w:tc>
        <w:tc>
          <w:tcPr>
            <w:tcW w:w="1417" w:type="dxa"/>
            <w:gridSpan w:val="2"/>
            <w:vMerge/>
          </w:tcPr>
          <w:p w:rsidR="00207036" w:rsidRPr="004911A8" w:rsidRDefault="00207036" w:rsidP="00207036">
            <w:pPr>
              <w:autoSpaceDE w:val="0"/>
              <w:autoSpaceDN w:val="0"/>
              <w:adjustRightInd w:val="0"/>
              <w:spacing w:after="0" w:line="240" w:lineRule="auto"/>
              <w:rPr>
                <w:rFonts w:ascii="Times New Roman" w:hAnsi="Times New Roman" w:cs="Times New Roman"/>
                <w:b/>
                <w:sz w:val="24"/>
                <w:szCs w:val="24"/>
              </w:rPr>
            </w:pPr>
          </w:p>
        </w:tc>
        <w:tc>
          <w:tcPr>
            <w:tcW w:w="1418" w:type="dxa"/>
            <w:gridSpan w:val="3"/>
            <w:vMerge/>
          </w:tcPr>
          <w:p w:rsidR="00207036" w:rsidRPr="004911A8" w:rsidRDefault="00207036" w:rsidP="00207036">
            <w:pPr>
              <w:autoSpaceDE w:val="0"/>
              <w:autoSpaceDN w:val="0"/>
              <w:adjustRightInd w:val="0"/>
              <w:spacing w:after="0" w:line="240" w:lineRule="auto"/>
              <w:jc w:val="center"/>
              <w:rPr>
                <w:rFonts w:ascii="Times New Roman" w:hAnsi="Times New Roman" w:cs="Times New Roman"/>
                <w:sz w:val="24"/>
                <w:szCs w:val="24"/>
              </w:rPr>
            </w:pPr>
          </w:p>
        </w:tc>
      </w:tr>
      <w:tr w:rsidR="00207036" w:rsidRPr="004911A8" w:rsidTr="00FB47FD">
        <w:tc>
          <w:tcPr>
            <w:tcW w:w="1809" w:type="dxa"/>
            <w:gridSpan w:val="2"/>
          </w:tcPr>
          <w:p w:rsidR="00207036" w:rsidRPr="004911A8" w:rsidRDefault="00207036" w:rsidP="00207036">
            <w:pPr>
              <w:autoSpaceDE w:val="0"/>
              <w:autoSpaceDN w:val="0"/>
              <w:adjustRightInd w:val="0"/>
              <w:spacing w:after="0" w:line="240" w:lineRule="auto"/>
              <w:rPr>
                <w:rFonts w:ascii="Times New Roman" w:hAnsi="Times New Roman" w:cs="Times New Roman"/>
                <w:b/>
                <w:sz w:val="24"/>
                <w:szCs w:val="24"/>
              </w:rPr>
            </w:pPr>
            <w:r w:rsidRPr="004911A8">
              <w:rPr>
                <w:rFonts w:ascii="Times New Roman" w:hAnsi="Times New Roman" w:cs="Times New Roman"/>
                <w:b/>
                <w:sz w:val="24"/>
                <w:szCs w:val="24"/>
                <w:lang w:val="en-US"/>
              </w:rPr>
              <w:t>Contact number</w:t>
            </w:r>
            <w:r w:rsidRPr="004911A8">
              <w:rPr>
                <w:rFonts w:ascii="Times New Roman" w:hAnsi="Times New Roman" w:cs="Times New Roman"/>
                <w:b/>
                <w:sz w:val="24"/>
                <w:szCs w:val="24"/>
              </w:rPr>
              <w:t xml:space="preserve"> </w:t>
            </w:r>
          </w:p>
        </w:tc>
        <w:tc>
          <w:tcPr>
            <w:tcW w:w="5274" w:type="dxa"/>
            <w:gridSpan w:val="7"/>
          </w:tcPr>
          <w:p w:rsidR="00207036" w:rsidRPr="004911A8" w:rsidRDefault="00207036" w:rsidP="00207036">
            <w:pPr>
              <w:autoSpaceDE w:val="0"/>
              <w:autoSpaceDN w:val="0"/>
              <w:adjustRightInd w:val="0"/>
              <w:spacing w:after="0" w:line="240" w:lineRule="auto"/>
              <w:jc w:val="center"/>
              <w:rPr>
                <w:rFonts w:ascii="Times New Roman" w:hAnsi="Times New Roman" w:cs="Times New Roman"/>
                <w:sz w:val="24"/>
                <w:szCs w:val="24"/>
                <w:lang w:val="en-US"/>
              </w:rPr>
            </w:pPr>
            <w:r w:rsidRPr="004911A8">
              <w:rPr>
                <w:rFonts w:ascii="Times New Roman" w:hAnsi="Times New Roman" w:cs="Times New Roman"/>
                <w:sz w:val="24"/>
                <w:szCs w:val="24"/>
              </w:rPr>
              <w:t>8 707</w:t>
            </w:r>
            <w:r w:rsidRPr="004911A8">
              <w:rPr>
                <w:rFonts w:ascii="Times New Roman" w:hAnsi="Times New Roman" w:cs="Times New Roman"/>
                <w:sz w:val="24"/>
                <w:szCs w:val="24"/>
                <w:lang w:val="en-US"/>
              </w:rPr>
              <w:t>5583428</w:t>
            </w:r>
          </w:p>
        </w:tc>
        <w:tc>
          <w:tcPr>
            <w:tcW w:w="1417" w:type="dxa"/>
            <w:gridSpan w:val="2"/>
          </w:tcPr>
          <w:p w:rsidR="00207036" w:rsidRPr="004911A8" w:rsidRDefault="00207036" w:rsidP="00207036">
            <w:pPr>
              <w:autoSpaceDE w:val="0"/>
              <w:autoSpaceDN w:val="0"/>
              <w:adjustRightInd w:val="0"/>
              <w:spacing w:after="0" w:line="240" w:lineRule="auto"/>
              <w:rPr>
                <w:rFonts w:ascii="Times New Roman" w:hAnsi="Times New Roman" w:cs="Times New Roman"/>
                <w:b/>
                <w:sz w:val="24"/>
                <w:szCs w:val="24"/>
                <w:lang w:val="en-US"/>
              </w:rPr>
            </w:pPr>
            <w:r w:rsidRPr="004911A8">
              <w:rPr>
                <w:rFonts w:ascii="Times New Roman" w:hAnsi="Times New Roman" w:cs="Times New Roman"/>
                <w:b/>
                <w:sz w:val="24"/>
                <w:szCs w:val="24"/>
                <w:lang w:val="en-US"/>
              </w:rPr>
              <w:t>Room</w:t>
            </w:r>
          </w:p>
        </w:tc>
        <w:tc>
          <w:tcPr>
            <w:tcW w:w="1418" w:type="dxa"/>
            <w:gridSpan w:val="3"/>
          </w:tcPr>
          <w:p w:rsidR="00207036" w:rsidRPr="004911A8" w:rsidRDefault="00207036" w:rsidP="00207036">
            <w:pPr>
              <w:autoSpaceDE w:val="0"/>
              <w:autoSpaceDN w:val="0"/>
              <w:adjustRightInd w:val="0"/>
              <w:spacing w:after="0" w:line="240" w:lineRule="auto"/>
              <w:jc w:val="center"/>
              <w:rPr>
                <w:rFonts w:ascii="Times New Roman" w:hAnsi="Times New Roman" w:cs="Times New Roman"/>
                <w:sz w:val="24"/>
                <w:szCs w:val="24"/>
                <w:lang w:val="en-US"/>
              </w:rPr>
            </w:pPr>
            <w:r w:rsidRPr="004911A8">
              <w:rPr>
                <w:rFonts w:ascii="Times New Roman" w:hAnsi="Times New Roman" w:cs="Times New Roman"/>
                <w:sz w:val="24"/>
                <w:szCs w:val="24"/>
                <w:lang w:val="en-US"/>
              </w:rPr>
              <w:t>316, 320</w:t>
            </w:r>
          </w:p>
        </w:tc>
      </w:tr>
      <w:tr w:rsidR="00C71557" w:rsidRPr="00AF3F4A" w:rsidTr="00FB47FD">
        <w:trPr>
          <w:gridAfter w:val="1"/>
          <w:wAfter w:w="64" w:type="dxa"/>
        </w:trPr>
        <w:tc>
          <w:tcPr>
            <w:tcW w:w="1809" w:type="dxa"/>
            <w:gridSpan w:val="2"/>
          </w:tcPr>
          <w:p w:rsidR="00C71557" w:rsidRPr="004911A8" w:rsidRDefault="00423AD8" w:rsidP="00AF318C">
            <w:pPr>
              <w:autoSpaceDE w:val="0"/>
              <w:autoSpaceDN w:val="0"/>
              <w:adjustRightInd w:val="0"/>
              <w:spacing w:after="0" w:line="240" w:lineRule="auto"/>
              <w:rPr>
                <w:rFonts w:ascii="Times New Roman" w:hAnsi="Times New Roman" w:cs="Times New Roman"/>
                <w:b/>
                <w:sz w:val="24"/>
                <w:szCs w:val="24"/>
                <w:lang w:val="en-US"/>
              </w:rPr>
            </w:pPr>
            <w:r w:rsidRPr="004911A8">
              <w:rPr>
                <w:rFonts w:ascii="Times New Roman" w:hAnsi="Times New Roman" w:cs="Times New Roman"/>
                <w:sz w:val="24"/>
                <w:szCs w:val="24"/>
                <w:lang w:val="en-US"/>
              </w:rPr>
              <w:t>Academic presentation of the course</w:t>
            </w:r>
          </w:p>
        </w:tc>
        <w:tc>
          <w:tcPr>
            <w:tcW w:w="8045" w:type="dxa"/>
            <w:gridSpan w:val="11"/>
          </w:tcPr>
          <w:p w:rsidR="00423AD8" w:rsidRPr="00B06498" w:rsidRDefault="00423AD8" w:rsidP="00C71557">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4911A8">
              <w:rPr>
                <w:rFonts w:ascii="Times New Roman" w:eastAsia="Times New Roman" w:hAnsi="Times New Roman" w:cs="Times New Roman"/>
                <w:color w:val="000000"/>
                <w:sz w:val="24"/>
                <w:szCs w:val="24"/>
                <w:shd w:val="clear" w:color="auto" w:fill="FFFFFF"/>
                <w:lang w:val="en-US" w:eastAsia="ru-RU"/>
              </w:rPr>
              <w:t xml:space="preserve">The course "Theory and practice of translation" </w:t>
            </w:r>
            <w:proofErr w:type="gramStart"/>
            <w:r w:rsidRPr="004911A8">
              <w:rPr>
                <w:rFonts w:ascii="Times New Roman" w:eastAsia="Times New Roman" w:hAnsi="Times New Roman" w:cs="Times New Roman"/>
                <w:color w:val="000000"/>
                <w:sz w:val="24"/>
                <w:szCs w:val="24"/>
                <w:shd w:val="clear" w:color="auto" w:fill="FFFFFF"/>
                <w:lang w:val="en-US" w:eastAsia="ru-RU"/>
              </w:rPr>
              <w:t>is designed</w:t>
            </w:r>
            <w:proofErr w:type="gramEnd"/>
            <w:r w:rsidRPr="004911A8">
              <w:rPr>
                <w:rFonts w:ascii="Times New Roman" w:eastAsia="Times New Roman" w:hAnsi="Times New Roman" w:cs="Times New Roman"/>
                <w:color w:val="000000"/>
                <w:sz w:val="24"/>
                <w:szCs w:val="24"/>
                <w:shd w:val="clear" w:color="auto" w:fill="FFFFFF"/>
                <w:lang w:val="en-US" w:eastAsia="ru-RU"/>
              </w:rPr>
              <w:t xml:space="preserve"> for passing on the 4th semester and is read in English, according to the training program for specialists in the specialty 05011900- "Foreign language: two foreign languages". The urgency of the course </w:t>
            </w:r>
            <w:proofErr w:type="gramStart"/>
            <w:r w:rsidRPr="004911A8">
              <w:rPr>
                <w:rFonts w:ascii="Times New Roman" w:eastAsia="Times New Roman" w:hAnsi="Times New Roman" w:cs="Times New Roman"/>
                <w:color w:val="000000"/>
                <w:sz w:val="24"/>
                <w:szCs w:val="24"/>
                <w:shd w:val="clear" w:color="auto" w:fill="FFFFFF"/>
                <w:lang w:val="en-US" w:eastAsia="ru-RU"/>
              </w:rPr>
              <w:t>is conditioned</w:t>
            </w:r>
            <w:proofErr w:type="gramEnd"/>
            <w:r w:rsidRPr="004911A8">
              <w:rPr>
                <w:rFonts w:ascii="Times New Roman" w:eastAsia="Times New Roman" w:hAnsi="Times New Roman" w:cs="Times New Roman"/>
                <w:color w:val="000000"/>
                <w:sz w:val="24"/>
                <w:szCs w:val="24"/>
                <w:shd w:val="clear" w:color="auto" w:fill="FFFFFF"/>
                <w:lang w:val="en-US" w:eastAsia="ru-RU"/>
              </w:rPr>
              <w:t xml:space="preserve"> by modern requirements for the training of specialists in foreign languages based on the close relationship of theory and practice of translation with the practice of teaching foreign languages in the </w:t>
            </w:r>
            <w:proofErr w:type="spellStart"/>
            <w:r w:rsidRPr="004911A8">
              <w:rPr>
                <w:rFonts w:ascii="Times New Roman" w:eastAsia="Times New Roman" w:hAnsi="Times New Roman" w:cs="Times New Roman"/>
                <w:color w:val="000000"/>
                <w:sz w:val="24"/>
                <w:szCs w:val="24"/>
                <w:shd w:val="clear" w:color="auto" w:fill="FFFFFF"/>
                <w:lang w:val="en-US" w:eastAsia="ru-RU"/>
              </w:rPr>
              <w:t>polyilingual</w:t>
            </w:r>
            <w:proofErr w:type="spellEnd"/>
            <w:r w:rsidRPr="004911A8">
              <w:rPr>
                <w:rFonts w:ascii="Times New Roman" w:eastAsia="Times New Roman" w:hAnsi="Times New Roman" w:cs="Times New Roman"/>
                <w:color w:val="000000"/>
                <w:sz w:val="24"/>
                <w:szCs w:val="24"/>
                <w:shd w:val="clear" w:color="auto" w:fill="FFFFFF"/>
                <w:lang w:val="en-US" w:eastAsia="ru-RU"/>
              </w:rPr>
              <w:t xml:space="preserve"> space.</w:t>
            </w:r>
          </w:p>
          <w:p w:rsidR="00951D76" w:rsidRPr="004911A8" w:rsidRDefault="00951D76" w:rsidP="00951D76">
            <w:pPr>
              <w:spacing w:after="0" w:line="240" w:lineRule="auto"/>
              <w:jc w:val="both"/>
              <w:rPr>
                <w:rFonts w:ascii="Times New Roman" w:eastAsia="Times New Roman" w:hAnsi="Times New Roman" w:cs="Times New Roman"/>
                <w:bCs/>
                <w:color w:val="000000"/>
                <w:sz w:val="24"/>
                <w:szCs w:val="24"/>
                <w:shd w:val="clear" w:color="auto" w:fill="FFFFFF"/>
                <w:lang w:val="en-US" w:eastAsia="ru-RU"/>
              </w:rPr>
            </w:pPr>
            <w:r w:rsidRPr="004911A8">
              <w:rPr>
                <w:rFonts w:ascii="Times New Roman" w:eastAsia="Times New Roman" w:hAnsi="Times New Roman" w:cs="Times New Roman"/>
                <w:bCs/>
                <w:color w:val="000000"/>
                <w:sz w:val="24"/>
                <w:szCs w:val="24"/>
                <w:shd w:val="clear" w:color="auto" w:fill="FFFFFF"/>
                <w:lang w:val="en-US" w:eastAsia="ru-RU"/>
              </w:rPr>
              <w:t xml:space="preserve">The purpose of this course is to familiarize students with the science of translation and to teach the basic practical skills of word processing when translating from English into Russian (Kazakh) and from Russian (Kazakh) into English within the framework of the basic requirements for an adequate </w:t>
            </w:r>
            <w:proofErr w:type="spellStart"/>
            <w:r w:rsidRPr="004911A8">
              <w:rPr>
                <w:rFonts w:ascii="Times New Roman" w:eastAsia="Times New Roman" w:hAnsi="Times New Roman" w:cs="Times New Roman"/>
                <w:bCs/>
                <w:color w:val="000000"/>
                <w:sz w:val="24"/>
                <w:szCs w:val="24"/>
                <w:shd w:val="clear" w:color="auto" w:fill="FFFFFF"/>
                <w:lang w:val="en-US" w:eastAsia="ru-RU"/>
              </w:rPr>
              <w:t>translation."Translation</w:t>
            </w:r>
            <w:proofErr w:type="spellEnd"/>
            <w:r w:rsidRPr="004911A8">
              <w:rPr>
                <w:rFonts w:ascii="Times New Roman" w:eastAsia="Times New Roman" w:hAnsi="Times New Roman" w:cs="Times New Roman"/>
                <w:bCs/>
                <w:color w:val="000000"/>
                <w:sz w:val="24"/>
                <w:szCs w:val="24"/>
                <w:shd w:val="clear" w:color="auto" w:fill="FFFFFF"/>
                <w:lang w:val="en-US" w:eastAsia="ru-RU"/>
              </w:rPr>
              <w:t xml:space="preserve"> theory" contribute to the solution of the following tasks: the acquisition by students of the skills to identify and apply the most effective methods of transformation in the translation, contribute to the development of the linguistic outlook of students, stimulate the development of the lexical and grammatical skills of oral and written communication in a foreign </w:t>
            </w:r>
            <w:proofErr w:type="gramStart"/>
            <w:r w:rsidRPr="004911A8">
              <w:rPr>
                <w:rFonts w:ascii="Times New Roman" w:eastAsia="Times New Roman" w:hAnsi="Times New Roman" w:cs="Times New Roman"/>
                <w:bCs/>
                <w:color w:val="000000"/>
                <w:sz w:val="24"/>
                <w:szCs w:val="24"/>
                <w:shd w:val="clear" w:color="auto" w:fill="FFFFFF"/>
                <w:lang w:val="en-US" w:eastAsia="ru-RU"/>
              </w:rPr>
              <w:t>language .</w:t>
            </w:r>
            <w:proofErr w:type="gramEnd"/>
          </w:p>
          <w:p w:rsidR="00423AD8" w:rsidRPr="004911A8" w:rsidRDefault="00951D76" w:rsidP="00951D76">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4911A8">
              <w:rPr>
                <w:rFonts w:ascii="Times New Roman" w:eastAsia="Times New Roman" w:hAnsi="Times New Roman" w:cs="Times New Roman"/>
                <w:bCs/>
                <w:color w:val="000000"/>
                <w:sz w:val="24"/>
                <w:szCs w:val="24"/>
                <w:shd w:val="clear" w:color="auto" w:fill="FFFFFF"/>
                <w:lang w:val="en-US" w:eastAsia="ru-RU"/>
              </w:rPr>
              <w:t>This course is closely related to the courses in comparative linguistics of English and Russian (Kazakh) languages, with general linguistics, practical grammar of English, practical phonetics, lexicology of the English language. The translation problems and methods of solving them</w:t>
            </w:r>
            <w:r w:rsidR="00423AD8" w:rsidRPr="004911A8">
              <w:rPr>
                <w:rFonts w:ascii="Times New Roman" w:eastAsia="Times New Roman" w:hAnsi="Times New Roman" w:cs="Times New Roman"/>
                <w:color w:val="000000"/>
                <w:sz w:val="24"/>
                <w:szCs w:val="24"/>
                <w:shd w:val="clear" w:color="auto" w:fill="FFFFFF"/>
                <w:lang w:val="en-US" w:eastAsia="ru-RU"/>
              </w:rPr>
              <w:t xml:space="preserve"> is  focused on the following types of professional activity of a </w:t>
            </w:r>
            <w:r>
              <w:rPr>
                <w:rFonts w:ascii="Times New Roman" w:eastAsia="Times New Roman" w:hAnsi="Times New Roman" w:cs="Times New Roman"/>
                <w:color w:val="000000"/>
                <w:sz w:val="24"/>
                <w:szCs w:val="24"/>
                <w:shd w:val="clear" w:color="auto" w:fill="FFFFFF"/>
                <w:lang w:val="en-US" w:eastAsia="ru-RU"/>
              </w:rPr>
              <w:t>student</w:t>
            </w:r>
            <w:r w:rsidR="00423AD8" w:rsidRPr="004911A8">
              <w:rPr>
                <w:rFonts w:ascii="Times New Roman" w:eastAsia="Times New Roman" w:hAnsi="Times New Roman" w:cs="Times New Roman"/>
                <w:color w:val="000000"/>
                <w:sz w:val="24"/>
                <w:szCs w:val="24"/>
                <w:shd w:val="clear" w:color="auto" w:fill="FFFFFF"/>
                <w:lang w:val="en-US" w:eastAsia="ru-RU"/>
              </w:rPr>
              <w:t>:</w:t>
            </w:r>
          </w:p>
          <w:p w:rsidR="00423AD8" w:rsidRPr="00CC253A" w:rsidRDefault="00423AD8" w:rsidP="00423AD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CC253A">
              <w:rPr>
                <w:rFonts w:ascii="Times New Roman" w:eastAsia="Times New Roman" w:hAnsi="Times New Roman" w:cs="Times New Roman"/>
                <w:bCs/>
                <w:iCs/>
                <w:color w:val="000000"/>
                <w:sz w:val="24"/>
                <w:szCs w:val="24"/>
                <w:shd w:val="clear" w:color="auto" w:fill="FFFFFF"/>
                <w:lang w:val="en-US" w:eastAsia="ru-RU"/>
              </w:rPr>
              <w:t>in the field of teaching and educational activities:</w:t>
            </w:r>
          </w:p>
          <w:p w:rsidR="00423AD8" w:rsidRPr="004911A8" w:rsidRDefault="00951D76" w:rsidP="00951D76">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51D76">
              <w:rPr>
                <w:rFonts w:ascii="Times New Roman" w:eastAsia="Times New Roman" w:hAnsi="Times New Roman" w:cs="Times New Roman"/>
                <w:color w:val="000000"/>
                <w:sz w:val="24"/>
                <w:szCs w:val="24"/>
                <w:lang w:val="en-US" w:eastAsia="ru-RU"/>
              </w:rPr>
              <w:t>1.</w:t>
            </w:r>
            <w:r w:rsidR="00423AD8" w:rsidRPr="004911A8">
              <w:rPr>
                <w:rFonts w:ascii="Times New Roman" w:eastAsia="Times New Roman" w:hAnsi="Times New Roman" w:cs="Times New Roman"/>
                <w:color w:val="000000"/>
                <w:sz w:val="24"/>
                <w:szCs w:val="24"/>
                <w:lang w:val="en-US" w:eastAsia="ru-RU"/>
              </w:rPr>
              <w:t xml:space="preserve"> implementation of the educational process in accordance with the educational program;</w:t>
            </w:r>
          </w:p>
          <w:p w:rsidR="00951D76" w:rsidRPr="00951D76" w:rsidRDefault="00951D76" w:rsidP="00951D76">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51D76">
              <w:rPr>
                <w:rFonts w:ascii="Times New Roman" w:eastAsia="Times New Roman" w:hAnsi="Times New Roman" w:cs="Times New Roman"/>
                <w:color w:val="000000"/>
                <w:sz w:val="24"/>
                <w:szCs w:val="24"/>
                <w:lang w:val="en-US" w:eastAsia="ru-RU"/>
              </w:rPr>
              <w:t>2.</w:t>
            </w:r>
            <w:r w:rsidR="00423AD8" w:rsidRPr="004911A8">
              <w:rPr>
                <w:rFonts w:ascii="Times New Roman" w:eastAsia="Times New Roman" w:hAnsi="Times New Roman" w:cs="Times New Roman"/>
                <w:color w:val="000000"/>
                <w:sz w:val="24"/>
                <w:szCs w:val="24"/>
                <w:lang w:val="en-US" w:eastAsia="ru-RU"/>
              </w:rPr>
              <w:t xml:space="preserve"> planning and conducting training sessions, taking into account the specific topics and sections of the program and in accordance with the curriculum;</w:t>
            </w:r>
          </w:p>
          <w:p w:rsidR="00951D76" w:rsidRPr="00951D76" w:rsidRDefault="00951D76" w:rsidP="00951D76">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51D76">
              <w:rPr>
                <w:rFonts w:ascii="Times New Roman" w:eastAsia="Times New Roman" w:hAnsi="Times New Roman" w:cs="Times New Roman"/>
                <w:color w:val="000000"/>
                <w:sz w:val="24"/>
                <w:szCs w:val="24"/>
                <w:lang w:val="en-US" w:eastAsia="ru-RU"/>
              </w:rPr>
              <w:t>3.</w:t>
            </w:r>
            <w:r w:rsidR="00423AD8" w:rsidRPr="004911A8">
              <w:rPr>
                <w:rFonts w:ascii="Times New Roman" w:eastAsia="Times New Roman" w:hAnsi="Times New Roman" w:cs="Times New Roman"/>
                <w:color w:val="000000"/>
                <w:sz w:val="24"/>
                <w:szCs w:val="24"/>
                <w:lang w:val="en-US" w:eastAsia="ru-RU"/>
              </w:rPr>
              <w:t xml:space="preserve"> use of modern scientifically grounded methods, methods, means of teaching;</w:t>
            </w:r>
          </w:p>
          <w:p w:rsidR="00423AD8" w:rsidRPr="004911A8" w:rsidRDefault="00951D76" w:rsidP="00951D76">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51D76">
              <w:rPr>
                <w:rFonts w:ascii="Times New Roman" w:eastAsia="Times New Roman" w:hAnsi="Times New Roman" w:cs="Times New Roman"/>
                <w:color w:val="000000"/>
                <w:sz w:val="24"/>
                <w:szCs w:val="24"/>
                <w:lang w:val="en-US" w:eastAsia="ru-RU"/>
              </w:rPr>
              <w:t>4.</w:t>
            </w:r>
            <w:r w:rsidR="00423AD8" w:rsidRPr="004911A8">
              <w:rPr>
                <w:rFonts w:ascii="Times New Roman" w:eastAsia="Times New Roman" w:hAnsi="Times New Roman" w:cs="Times New Roman"/>
                <w:color w:val="000000"/>
                <w:sz w:val="24"/>
                <w:szCs w:val="24"/>
                <w:lang w:val="en-US" w:eastAsia="ru-RU"/>
              </w:rPr>
              <w:t xml:space="preserve"> use of information and computer technologies;</w:t>
            </w:r>
          </w:p>
          <w:p w:rsidR="00423AD8" w:rsidRPr="004911A8" w:rsidRDefault="00951D76" w:rsidP="00951D76">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51D76">
              <w:rPr>
                <w:rFonts w:ascii="Times New Roman" w:eastAsia="Times New Roman" w:hAnsi="Times New Roman" w:cs="Times New Roman"/>
                <w:color w:val="000000"/>
                <w:sz w:val="24"/>
                <w:szCs w:val="24"/>
                <w:lang w:val="en-US" w:eastAsia="ru-RU"/>
              </w:rPr>
              <w:t>5.</w:t>
            </w:r>
            <w:r w:rsidR="00423AD8" w:rsidRPr="004911A8">
              <w:rPr>
                <w:rFonts w:ascii="Times New Roman" w:eastAsia="Times New Roman" w:hAnsi="Times New Roman" w:cs="Times New Roman"/>
                <w:color w:val="000000"/>
                <w:sz w:val="24"/>
                <w:szCs w:val="24"/>
                <w:lang w:val="en-US" w:eastAsia="ru-RU"/>
              </w:rPr>
              <w:t xml:space="preserve"> application of modern tools for evaluating learning outcomes;</w:t>
            </w:r>
          </w:p>
          <w:p w:rsidR="00423AD8" w:rsidRPr="004911A8" w:rsidRDefault="00951D76" w:rsidP="00951D76">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51D76">
              <w:rPr>
                <w:rFonts w:ascii="Times New Roman" w:eastAsia="Times New Roman" w:hAnsi="Times New Roman" w:cs="Times New Roman"/>
                <w:color w:val="000000"/>
                <w:sz w:val="24"/>
                <w:szCs w:val="24"/>
                <w:lang w:val="en-US" w:eastAsia="ru-RU"/>
              </w:rPr>
              <w:t>6.</w:t>
            </w:r>
            <w:r w:rsidR="00423AD8" w:rsidRPr="004911A8">
              <w:rPr>
                <w:rFonts w:ascii="Times New Roman" w:eastAsia="Times New Roman" w:hAnsi="Times New Roman" w:cs="Times New Roman"/>
                <w:color w:val="000000"/>
                <w:sz w:val="24"/>
                <w:szCs w:val="24"/>
                <w:lang w:val="en-US" w:eastAsia="ru-RU"/>
              </w:rPr>
              <w:t xml:space="preserve"> the education of students as the formation of their spiritual, moral values ​​and patriotic beliefs on the basis of an individual approach;</w:t>
            </w:r>
          </w:p>
          <w:p w:rsidR="00423AD8" w:rsidRPr="004911A8" w:rsidRDefault="00951D76" w:rsidP="00423AD8">
            <w:pPr>
              <w:spacing w:after="0" w:line="240" w:lineRule="auto"/>
              <w:jc w:val="both"/>
              <w:rPr>
                <w:rFonts w:ascii="Times New Roman" w:eastAsia="Times New Roman" w:hAnsi="Times New Roman" w:cs="Times New Roman"/>
                <w:color w:val="000000"/>
                <w:sz w:val="24"/>
                <w:szCs w:val="24"/>
                <w:lang w:val="en-US" w:eastAsia="ru-RU"/>
              </w:rPr>
            </w:pPr>
            <w:r w:rsidRPr="00951D76">
              <w:rPr>
                <w:rFonts w:ascii="Times New Roman" w:eastAsia="Times New Roman" w:hAnsi="Times New Roman" w:cs="Times New Roman"/>
                <w:color w:val="000000"/>
                <w:sz w:val="24"/>
                <w:szCs w:val="24"/>
                <w:lang w:val="en-US" w:eastAsia="ru-RU"/>
              </w:rPr>
              <w:t>7.</w:t>
            </w:r>
            <w:r w:rsidR="00423AD8" w:rsidRPr="004911A8">
              <w:rPr>
                <w:rFonts w:ascii="Times New Roman" w:eastAsia="Times New Roman" w:hAnsi="Times New Roman" w:cs="Times New Roman"/>
                <w:color w:val="000000"/>
                <w:sz w:val="24"/>
                <w:szCs w:val="24"/>
                <w:lang w:val="en-US" w:eastAsia="ru-RU"/>
              </w:rPr>
              <w:t>organization and conduct of extra-curricular activities;</w:t>
            </w:r>
          </w:p>
          <w:p w:rsidR="00423AD8" w:rsidRPr="00951D76" w:rsidRDefault="00951D76" w:rsidP="00951D76">
            <w:pPr>
              <w:shd w:val="clear" w:color="auto" w:fill="FFFFFF"/>
              <w:spacing w:after="0" w:line="240" w:lineRule="auto"/>
              <w:jc w:val="both"/>
              <w:rPr>
                <w:rFonts w:ascii="Times New Roman" w:eastAsia="Times New Roman" w:hAnsi="Times New Roman"/>
                <w:color w:val="000000"/>
                <w:sz w:val="24"/>
                <w:szCs w:val="24"/>
                <w:lang w:val="en-US" w:eastAsia="ru-RU"/>
              </w:rPr>
            </w:pPr>
            <w:r w:rsidRPr="00951D76">
              <w:rPr>
                <w:rFonts w:ascii="Times New Roman" w:eastAsia="Times New Roman" w:hAnsi="Times New Roman"/>
                <w:color w:val="000000"/>
                <w:sz w:val="24"/>
                <w:szCs w:val="24"/>
                <w:lang w:val="en-US" w:eastAsia="ru-RU"/>
              </w:rPr>
              <w:lastRenderedPageBreak/>
              <w:t>8.</w:t>
            </w:r>
            <w:r w:rsidR="00423AD8" w:rsidRPr="00951D76">
              <w:rPr>
                <w:rFonts w:ascii="Times New Roman" w:eastAsia="Times New Roman" w:hAnsi="Times New Roman"/>
                <w:color w:val="000000"/>
                <w:sz w:val="24"/>
                <w:szCs w:val="24"/>
                <w:lang w:val="en-US" w:eastAsia="ru-RU"/>
              </w:rPr>
              <w:t>implementation of scientific and methodological work, participation in the work of scientific and methodological associations;</w:t>
            </w:r>
          </w:p>
          <w:p w:rsidR="00C71557" w:rsidRPr="004911A8" w:rsidRDefault="00951D76" w:rsidP="00423AD8">
            <w:pPr>
              <w:spacing w:after="0" w:line="240" w:lineRule="auto"/>
              <w:jc w:val="both"/>
              <w:rPr>
                <w:rFonts w:ascii="Times New Roman" w:eastAsia="Times New Roman" w:hAnsi="Times New Roman" w:cs="Times New Roman"/>
                <w:color w:val="000000"/>
                <w:sz w:val="24"/>
                <w:szCs w:val="24"/>
                <w:lang w:val="en-US" w:eastAsia="ru-RU"/>
              </w:rPr>
            </w:pPr>
            <w:r w:rsidRPr="00951D76">
              <w:rPr>
                <w:rFonts w:ascii="Times New Roman" w:eastAsia="Times New Roman" w:hAnsi="Times New Roman" w:cs="Times New Roman"/>
                <w:color w:val="000000"/>
                <w:sz w:val="24"/>
                <w:szCs w:val="24"/>
                <w:lang w:val="en-US" w:eastAsia="ru-RU"/>
              </w:rPr>
              <w:t>9.</w:t>
            </w:r>
            <w:r w:rsidR="00423AD8" w:rsidRPr="004911A8">
              <w:rPr>
                <w:rFonts w:ascii="Times New Roman" w:eastAsia="Times New Roman" w:hAnsi="Times New Roman" w:cs="Times New Roman"/>
                <w:color w:val="000000"/>
                <w:sz w:val="24"/>
                <w:szCs w:val="24"/>
                <w:lang w:val="en-US" w:eastAsia="ru-RU"/>
              </w:rPr>
              <w:t xml:space="preserve">    </w:t>
            </w:r>
            <w:proofErr w:type="gramStart"/>
            <w:r w:rsidR="00423AD8" w:rsidRPr="004911A8">
              <w:rPr>
                <w:rFonts w:ascii="Times New Roman" w:eastAsia="Times New Roman" w:hAnsi="Times New Roman" w:cs="Times New Roman"/>
                <w:color w:val="000000"/>
                <w:sz w:val="24"/>
                <w:szCs w:val="24"/>
                <w:lang w:val="en-US" w:eastAsia="ru-RU"/>
              </w:rPr>
              <w:t>an</w:t>
            </w:r>
            <w:proofErr w:type="gramEnd"/>
            <w:r w:rsidR="00423AD8" w:rsidRPr="004911A8">
              <w:rPr>
                <w:rFonts w:ascii="Times New Roman" w:eastAsia="Times New Roman" w:hAnsi="Times New Roman" w:cs="Times New Roman"/>
                <w:color w:val="000000"/>
                <w:sz w:val="24"/>
                <w:szCs w:val="24"/>
                <w:lang w:val="en-US" w:eastAsia="ru-RU"/>
              </w:rPr>
              <w:t xml:space="preserve"> analysis of their own activities with a view to improving it and upgrading their skills.</w:t>
            </w:r>
          </w:p>
          <w:p w:rsidR="00423AD8" w:rsidRPr="004911A8" w:rsidRDefault="00423AD8" w:rsidP="00423AD8">
            <w:pPr>
              <w:spacing w:after="0" w:line="240" w:lineRule="auto"/>
              <w:jc w:val="both"/>
              <w:rPr>
                <w:rFonts w:ascii="Times New Roman" w:hAnsi="Times New Roman" w:cs="Times New Roman"/>
                <w:sz w:val="24"/>
                <w:szCs w:val="24"/>
                <w:lang w:val="en-US"/>
              </w:rPr>
            </w:pPr>
          </w:p>
        </w:tc>
      </w:tr>
      <w:tr w:rsidR="00951D76" w:rsidRPr="00AF3F4A" w:rsidTr="00FB47FD">
        <w:trPr>
          <w:gridAfter w:val="1"/>
          <w:wAfter w:w="64" w:type="dxa"/>
        </w:trPr>
        <w:tc>
          <w:tcPr>
            <w:tcW w:w="1809" w:type="dxa"/>
            <w:gridSpan w:val="2"/>
          </w:tcPr>
          <w:p w:rsidR="00951D76" w:rsidRPr="004911A8" w:rsidRDefault="00951D76" w:rsidP="00951D76">
            <w:pPr>
              <w:autoSpaceDE w:val="0"/>
              <w:autoSpaceDN w:val="0"/>
              <w:adjustRightInd w:val="0"/>
              <w:spacing w:after="0" w:line="240" w:lineRule="auto"/>
              <w:rPr>
                <w:rFonts w:ascii="Times New Roman" w:hAnsi="Times New Roman" w:cs="Times New Roman"/>
                <w:b/>
                <w:sz w:val="24"/>
                <w:szCs w:val="24"/>
                <w:lang w:val="en-US"/>
              </w:rPr>
            </w:pPr>
            <w:r w:rsidRPr="004911A8">
              <w:rPr>
                <w:rFonts w:ascii="Times New Roman" w:hAnsi="Times New Roman" w:cs="Times New Roman"/>
                <w:b/>
                <w:sz w:val="24"/>
                <w:szCs w:val="24"/>
                <w:lang w:val="en-US"/>
              </w:rPr>
              <w:lastRenderedPageBreak/>
              <w:t>Prerequisites</w:t>
            </w:r>
            <w:r>
              <w:rPr>
                <w:rFonts w:ascii="Times New Roman" w:hAnsi="Times New Roman" w:cs="Times New Roman"/>
                <w:b/>
                <w:sz w:val="24"/>
                <w:szCs w:val="24"/>
                <w:lang w:val="en-US"/>
              </w:rPr>
              <w:t xml:space="preserve"> and co-requisites</w:t>
            </w:r>
          </w:p>
        </w:tc>
        <w:tc>
          <w:tcPr>
            <w:tcW w:w="8045" w:type="dxa"/>
            <w:gridSpan w:val="11"/>
          </w:tcPr>
          <w:p w:rsidR="00951D76" w:rsidRPr="00571BD5" w:rsidRDefault="00B06498" w:rsidP="00571BD5">
            <w:pPr>
              <w:autoSpaceDE w:val="0"/>
              <w:autoSpaceDN w:val="0"/>
              <w:adjustRightInd w:val="0"/>
              <w:spacing w:after="0" w:line="240" w:lineRule="auto"/>
              <w:rPr>
                <w:rFonts w:ascii="Times New Roman" w:hAnsi="Times New Roman" w:cs="Times New Roman"/>
                <w:sz w:val="24"/>
                <w:szCs w:val="24"/>
                <w:lang w:val="en-US"/>
              </w:rPr>
            </w:pPr>
            <w:proofErr w:type="spellStart"/>
            <w:r w:rsidRPr="00571BD5">
              <w:rPr>
                <w:rFonts w:ascii="Times New Roman" w:hAnsi="Times New Roman" w:cs="Times New Roman"/>
                <w:sz w:val="24"/>
                <w:szCs w:val="24"/>
                <w:lang w:val="en-US"/>
              </w:rPr>
              <w:t>BIYa</w:t>
            </w:r>
            <w:proofErr w:type="spellEnd"/>
            <w:r w:rsidRPr="00571BD5">
              <w:rPr>
                <w:rFonts w:ascii="Times New Roman" w:hAnsi="Times New Roman" w:cs="Times New Roman"/>
                <w:sz w:val="24"/>
                <w:szCs w:val="24"/>
                <w:lang w:val="en-US"/>
              </w:rPr>
              <w:t xml:space="preserve"> 1202 – Basic foreign language</w:t>
            </w:r>
          </w:p>
          <w:p w:rsidR="00571BD5" w:rsidRPr="00571BD5" w:rsidRDefault="00571BD5" w:rsidP="00571BD5">
            <w:pPr>
              <w:spacing w:after="0" w:line="240" w:lineRule="auto"/>
              <w:rPr>
                <w:rFonts w:ascii="Times New Roman" w:hAnsi="Times New Roman" w:cs="Times New Roman"/>
                <w:sz w:val="24"/>
                <w:szCs w:val="24"/>
                <w:lang w:val="en-US"/>
              </w:rPr>
            </w:pPr>
            <w:r w:rsidRPr="00571BD5">
              <w:rPr>
                <w:rFonts w:ascii="Times New Roman" w:hAnsi="Times New Roman" w:cs="Times New Roman"/>
                <w:sz w:val="24"/>
                <w:szCs w:val="24"/>
                <w:lang w:val="en-US"/>
              </w:rPr>
              <w:t>(Lek2220) Lexicology</w:t>
            </w:r>
          </w:p>
          <w:p w:rsidR="00571BD5" w:rsidRPr="00571BD5" w:rsidRDefault="00571BD5" w:rsidP="00951D76">
            <w:pPr>
              <w:autoSpaceDE w:val="0"/>
              <w:autoSpaceDN w:val="0"/>
              <w:adjustRightInd w:val="0"/>
              <w:spacing w:after="0" w:line="240" w:lineRule="auto"/>
              <w:jc w:val="center"/>
              <w:rPr>
                <w:rFonts w:ascii="Times New Roman" w:hAnsi="Times New Roman" w:cs="Times New Roman"/>
                <w:sz w:val="24"/>
                <w:szCs w:val="24"/>
                <w:lang w:val="en-US"/>
              </w:rPr>
            </w:pPr>
          </w:p>
        </w:tc>
      </w:tr>
      <w:tr w:rsidR="00C71557" w:rsidRPr="00AF3F4A" w:rsidTr="00FB47FD">
        <w:trPr>
          <w:gridAfter w:val="1"/>
          <w:wAfter w:w="64" w:type="dxa"/>
        </w:trPr>
        <w:tc>
          <w:tcPr>
            <w:tcW w:w="1809" w:type="dxa"/>
            <w:gridSpan w:val="2"/>
          </w:tcPr>
          <w:p w:rsidR="00C71557" w:rsidRPr="00951D76" w:rsidRDefault="00951D76" w:rsidP="00AF318C">
            <w:pPr>
              <w:spacing w:after="0" w:line="240" w:lineRule="auto"/>
              <w:rPr>
                <w:rStyle w:val="shorttext"/>
                <w:rFonts w:ascii="Times New Roman" w:hAnsi="Times New Roman" w:cs="Times New Roman"/>
                <w:b/>
                <w:sz w:val="24"/>
                <w:szCs w:val="24"/>
                <w:lang w:val="en-US"/>
              </w:rPr>
            </w:pPr>
            <w:proofErr w:type="spellStart"/>
            <w:r>
              <w:rPr>
                <w:rStyle w:val="shorttext"/>
                <w:rFonts w:ascii="Times New Roman" w:hAnsi="Times New Roman" w:cs="Times New Roman"/>
                <w:b/>
                <w:sz w:val="24"/>
                <w:szCs w:val="24"/>
                <w:lang w:val="en-US"/>
              </w:rPr>
              <w:t>Bibgiography</w:t>
            </w:r>
            <w:proofErr w:type="spellEnd"/>
          </w:p>
        </w:tc>
        <w:tc>
          <w:tcPr>
            <w:tcW w:w="8045" w:type="dxa"/>
            <w:gridSpan w:val="11"/>
          </w:tcPr>
          <w:p w:rsidR="00423AD8" w:rsidRPr="004911A8" w:rsidRDefault="00423AD8" w:rsidP="00423AD8">
            <w:pPr>
              <w:spacing w:after="0" w:line="240" w:lineRule="auto"/>
              <w:jc w:val="both"/>
              <w:rPr>
                <w:rFonts w:ascii="Times New Roman" w:hAnsi="Times New Roman" w:cs="Times New Roman"/>
                <w:color w:val="000000"/>
                <w:sz w:val="24"/>
                <w:szCs w:val="24"/>
                <w:shd w:val="clear" w:color="auto" w:fill="FFFFFF"/>
                <w:lang w:val="en-US"/>
              </w:rPr>
            </w:pPr>
            <w:proofErr w:type="gramStart"/>
            <w:r w:rsidRPr="004911A8">
              <w:rPr>
                <w:rFonts w:ascii="Times New Roman" w:hAnsi="Times New Roman" w:cs="Times New Roman"/>
                <w:color w:val="000000"/>
                <w:sz w:val="24"/>
                <w:szCs w:val="24"/>
                <w:shd w:val="clear" w:color="auto" w:fill="FFFFFF"/>
                <w:lang w:val="en-US"/>
              </w:rPr>
              <w:t>1.Alekseeva</w:t>
            </w:r>
            <w:proofErr w:type="gramEnd"/>
            <w:r w:rsidRPr="004911A8">
              <w:rPr>
                <w:rFonts w:ascii="Times New Roman" w:hAnsi="Times New Roman" w:cs="Times New Roman"/>
                <w:color w:val="000000"/>
                <w:sz w:val="24"/>
                <w:szCs w:val="24"/>
                <w:shd w:val="clear" w:color="auto" w:fill="FFFFFF"/>
                <w:lang w:val="en-US"/>
              </w:rPr>
              <w:t xml:space="preserve"> I.S. Introduction to Translation Studies: Textbooks. </w:t>
            </w:r>
            <w:proofErr w:type="gramStart"/>
            <w:r w:rsidRPr="004911A8">
              <w:rPr>
                <w:rFonts w:ascii="Times New Roman" w:hAnsi="Times New Roman" w:cs="Times New Roman"/>
                <w:color w:val="000000"/>
                <w:sz w:val="24"/>
                <w:szCs w:val="24"/>
                <w:shd w:val="clear" w:color="auto" w:fill="FFFFFF"/>
                <w:lang w:val="en-US"/>
              </w:rPr>
              <w:t>allowance</w:t>
            </w:r>
            <w:proofErr w:type="gramEnd"/>
            <w:r w:rsidRPr="004911A8">
              <w:rPr>
                <w:rFonts w:ascii="Times New Roman" w:hAnsi="Times New Roman" w:cs="Times New Roman"/>
                <w:color w:val="000000"/>
                <w:sz w:val="24"/>
                <w:szCs w:val="24"/>
                <w:shd w:val="clear" w:color="auto" w:fill="FFFFFF"/>
                <w:lang w:val="en-US"/>
              </w:rPr>
              <w:t xml:space="preserve"> for students </w:t>
            </w:r>
            <w:proofErr w:type="spellStart"/>
            <w:r w:rsidRPr="004911A8">
              <w:rPr>
                <w:rFonts w:ascii="Times New Roman" w:hAnsi="Times New Roman" w:cs="Times New Roman"/>
                <w:color w:val="000000"/>
                <w:sz w:val="24"/>
                <w:szCs w:val="24"/>
                <w:shd w:val="clear" w:color="auto" w:fill="FFFFFF"/>
                <w:lang w:val="en-US"/>
              </w:rPr>
              <w:t>philol</w:t>
            </w:r>
            <w:proofErr w:type="spellEnd"/>
            <w:r w:rsidRPr="004911A8">
              <w:rPr>
                <w:rFonts w:ascii="Times New Roman" w:hAnsi="Times New Roman" w:cs="Times New Roman"/>
                <w:color w:val="000000"/>
                <w:sz w:val="24"/>
                <w:szCs w:val="24"/>
                <w:shd w:val="clear" w:color="auto" w:fill="FFFFFF"/>
                <w:lang w:val="en-US"/>
              </w:rPr>
              <w:t xml:space="preserve">. </w:t>
            </w:r>
            <w:proofErr w:type="gramStart"/>
            <w:r w:rsidRPr="004911A8">
              <w:rPr>
                <w:rFonts w:ascii="Times New Roman" w:hAnsi="Times New Roman" w:cs="Times New Roman"/>
                <w:color w:val="000000"/>
                <w:sz w:val="24"/>
                <w:szCs w:val="24"/>
                <w:shd w:val="clear" w:color="auto" w:fill="FFFFFF"/>
                <w:lang w:val="en-US"/>
              </w:rPr>
              <w:t>and</w:t>
            </w:r>
            <w:proofErr w:type="gramEnd"/>
            <w:r w:rsidRPr="004911A8">
              <w:rPr>
                <w:rFonts w:ascii="Times New Roman" w:hAnsi="Times New Roman" w:cs="Times New Roman"/>
                <w:color w:val="000000"/>
                <w:sz w:val="24"/>
                <w:szCs w:val="24"/>
                <w:shd w:val="clear" w:color="auto" w:fill="FFFFFF"/>
                <w:lang w:val="en-US"/>
              </w:rPr>
              <w:t xml:space="preserve"> lingua. </w:t>
            </w:r>
            <w:proofErr w:type="gramStart"/>
            <w:r w:rsidRPr="004911A8">
              <w:rPr>
                <w:rFonts w:ascii="Times New Roman" w:hAnsi="Times New Roman" w:cs="Times New Roman"/>
                <w:color w:val="000000"/>
                <w:sz w:val="24"/>
                <w:szCs w:val="24"/>
                <w:shd w:val="clear" w:color="auto" w:fill="FFFFFF"/>
                <w:lang w:val="en-US"/>
              </w:rPr>
              <w:t>fact</w:t>
            </w:r>
            <w:proofErr w:type="gramEnd"/>
            <w:r w:rsidRPr="004911A8">
              <w:rPr>
                <w:rFonts w:ascii="Times New Roman" w:hAnsi="Times New Roman" w:cs="Times New Roman"/>
                <w:color w:val="000000"/>
                <w:sz w:val="24"/>
                <w:szCs w:val="24"/>
                <w:shd w:val="clear" w:color="auto" w:fill="FFFFFF"/>
                <w:lang w:val="en-US"/>
              </w:rPr>
              <w:t xml:space="preserve">. </w:t>
            </w:r>
            <w:proofErr w:type="gramStart"/>
            <w:r w:rsidRPr="004911A8">
              <w:rPr>
                <w:rFonts w:ascii="Times New Roman" w:hAnsi="Times New Roman" w:cs="Times New Roman"/>
                <w:color w:val="000000"/>
                <w:sz w:val="24"/>
                <w:szCs w:val="24"/>
                <w:shd w:val="clear" w:color="auto" w:fill="FFFFFF"/>
                <w:lang w:val="en-US"/>
              </w:rPr>
              <w:t>universities</w:t>
            </w:r>
            <w:proofErr w:type="gramEnd"/>
            <w:r w:rsidRPr="004911A8">
              <w:rPr>
                <w:rFonts w:ascii="Times New Roman" w:hAnsi="Times New Roman" w:cs="Times New Roman"/>
                <w:color w:val="000000"/>
                <w:sz w:val="24"/>
                <w:szCs w:val="24"/>
                <w:shd w:val="clear" w:color="auto" w:fill="FFFFFF"/>
                <w:lang w:val="en-US"/>
              </w:rPr>
              <w:t xml:space="preserve"> / I.S. </w:t>
            </w:r>
            <w:proofErr w:type="spellStart"/>
            <w:r w:rsidRPr="004911A8">
              <w:rPr>
                <w:rFonts w:ascii="Times New Roman" w:hAnsi="Times New Roman" w:cs="Times New Roman"/>
                <w:color w:val="000000"/>
                <w:sz w:val="24"/>
                <w:szCs w:val="24"/>
                <w:shd w:val="clear" w:color="auto" w:fill="FFFFFF"/>
                <w:lang w:val="en-US"/>
              </w:rPr>
              <w:t>Alekseeva</w:t>
            </w:r>
            <w:proofErr w:type="spellEnd"/>
            <w:r w:rsidRPr="004911A8">
              <w:rPr>
                <w:rFonts w:ascii="Times New Roman" w:hAnsi="Times New Roman" w:cs="Times New Roman"/>
                <w:color w:val="000000"/>
                <w:sz w:val="24"/>
                <w:szCs w:val="24"/>
                <w:shd w:val="clear" w:color="auto" w:fill="FFFFFF"/>
                <w:lang w:val="en-US"/>
              </w:rPr>
              <w:t xml:space="preserve">. - M.: Academia; St. Petersburg. : </w:t>
            </w:r>
            <w:proofErr w:type="spellStart"/>
            <w:r w:rsidRPr="004911A8">
              <w:rPr>
                <w:rFonts w:ascii="Times New Roman" w:hAnsi="Times New Roman" w:cs="Times New Roman"/>
                <w:color w:val="000000"/>
                <w:sz w:val="24"/>
                <w:szCs w:val="24"/>
                <w:shd w:val="clear" w:color="auto" w:fill="FFFFFF"/>
                <w:lang w:val="en-US"/>
              </w:rPr>
              <w:t>Philol</w:t>
            </w:r>
            <w:proofErr w:type="spellEnd"/>
            <w:r w:rsidRPr="004911A8">
              <w:rPr>
                <w:rFonts w:ascii="Times New Roman" w:hAnsi="Times New Roman" w:cs="Times New Roman"/>
                <w:color w:val="000000"/>
                <w:sz w:val="24"/>
                <w:szCs w:val="24"/>
                <w:shd w:val="clear" w:color="auto" w:fill="FFFFFF"/>
                <w:lang w:val="en-US"/>
              </w:rPr>
              <w:t xml:space="preserve">. </w:t>
            </w:r>
            <w:proofErr w:type="gramStart"/>
            <w:r w:rsidRPr="004911A8">
              <w:rPr>
                <w:rFonts w:ascii="Times New Roman" w:hAnsi="Times New Roman" w:cs="Times New Roman"/>
                <w:color w:val="000000"/>
                <w:sz w:val="24"/>
                <w:szCs w:val="24"/>
                <w:shd w:val="clear" w:color="auto" w:fill="FFFFFF"/>
                <w:lang w:val="en-US"/>
              </w:rPr>
              <w:t>fact</w:t>
            </w:r>
            <w:proofErr w:type="gramEnd"/>
            <w:r w:rsidRPr="004911A8">
              <w:rPr>
                <w:rFonts w:ascii="Times New Roman" w:hAnsi="Times New Roman" w:cs="Times New Roman"/>
                <w:color w:val="000000"/>
                <w:sz w:val="24"/>
                <w:szCs w:val="24"/>
                <w:shd w:val="clear" w:color="auto" w:fill="FFFFFF"/>
                <w:lang w:val="en-US"/>
              </w:rPr>
              <w:t>. St. Petersburg State University, 2004. - 347 p.</w:t>
            </w:r>
          </w:p>
          <w:p w:rsidR="00423AD8" w:rsidRPr="004911A8" w:rsidRDefault="00423AD8" w:rsidP="00423AD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 xml:space="preserve">2. V.N. </w:t>
            </w:r>
            <w:proofErr w:type="spellStart"/>
            <w:r w:rsidRPr="004911A8">
              <w:rPr>
                <w:rFonts w:ascii="Times New Roman" w:hAnsi="Times New Roman" w:cs="Times New Roman"/>
                <w:color w:val="000000"/>
                <w:sz w:val="24"/>
                <w:szCs w:val="24"/>
                <w:shd w:val="clear" w:color="auto" w:fill="FFFFFF"/>
                <w:lang w:val="en-US"/>
              </w:rPr>
              <w:t>Komissarov</w:t>
            </w:r>
            <w:proofErr w:type="spellEnd"/>
            <w:r w:rsidRPr="004911A8">
              <w:rPr>
                <w:rFonts w:ascii="Times New Roman" w:hAnsi="Times New Roman" w:cs="Times New Roman"/>
                <w:color w:val="000000"/>
                <w:sz w:val="24"/>
                <w:szCs w:val="24"/>
                <w:shd w:val="clear" w:color="auto" w:fill="FFFFFF"/>
                <w:lang w:val="en-US"/>
              </w:rPr>
              <w:t>. Linguistic translation studies in Russia / V.N. Commissars. - M.: ETS, 2002. - 184 p.</w:t>
            </w:r>
          </w:p>
          <w:p w:rsidR="00423AD8" w:rsidRPr="004911A8" w:rsidRDefault="00423AD8" w:rsidP="00423AD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 xml:space="preserve">3. </w:t>
            </w:r>
            <w:proofErr w:type="spellStart"/>
            <w:r w:rsidRPr="004911A8">
              <w:rPr>
                <w:rFonts w:ascii="Times New Roman" w:hAnsi="Times New Roman" w:cs="Times New Roman"/>
                <w:color w:val="000000"/>
                <w:sz w:val="24"/>
                <w:szCs w:val="24"/>
                <w:shd w:val="clear" w:color="auto" w:fill="FFFFFF"/>
                <w:lang w:val="en-US"/>
              </w:rPr>
              <w:t>Vinogradov</w:t>
            </w:r>
            <w:proofErr w:type="spellEnd"/>
            <w:r w:rsidRPr="004911A8">
              <w:rPr>
                <w:rFonts w:ascii="Times New Roman" w:hAnsi="Times New Roman" w:cs="Times New Roman"/>
                <w:color w:val="000000"/>
                <w:sz w:val="24"/>
                <w:szCs w:val="24"/>
                <w:shd w:val="clear" w:color="auto" w:fill="FFFFFF"/>
                <w:lang w:val="en-US"/>
              </w:rPr>
              <w:t xml:space="preserve"> V.S. Introduction to Translation Studies: General and Lexical Questions / V.S. </w:t>
            </w:r>
            <w:proofErr w:type="spellStart"/>
            <w:r w:rsidRPr="004911A8">
              <w:rPr>
                <w:rFonts w:ascii="Times New Roman" w:hAnsi="Times New Roman" w:cs="Times New Roman"/>
                <w:color w:val="000000"/>
                <w:sz w:val="24"/>
                <w:szCs w:val="24"/>
                <w:shd w:val="clear" w:color="auto" w:fill="FFFFFF"/>
                <w:lang w:val="en-US"/>
              </w:rPr>
              <w:t>Vinogradov</w:t>
            </w:r>
            <w:proofErr w:type="spellEnd"/>
            <w:r w:rsidRPr="004911A8">
              <w:rPr>
                <w:rFonts w:ascii="Times New Roman" w:hAnsi="Times New Roman" w:cs="Times New Roman"/>
                <w:color w:val="000000"/>
                <w:sz w:val="24"/>
                <w:szCs w:val="24"/>
                <w:shd w:val="clear" w:color="auto" w:fill="FFFFFF"/>
                <w:lang w:val="en-US"/>
              </w:rPr>
              <w:t xml:space="preserve">. - M.: </w:t>
            </w:r>
            <w:proofErr w:type="spellStart"/>
            <w:r w:rsidRPr="004911A8">
              <w:rPr>
                <w:rFonts w:ascii="Times New Roman" w:hAnsi="Times New Roman" w:cs="Times New Roman"/>
                <w:color w:val="000000"/>
                <w:sz w:val="24"/>
                <w:szCs w:val="24"/>
                <w:shd w:val="clear" w:color="auto" w:fill="FFFFFF"/>
                <w:lang w:val="en-US"/>
              </w:rPr>
              <w:t>Izd-vo</w:t>
            </w:r>
            <w:proofErr w:type="spellEnd"/>
            <w:r w:rsidRPr="004911A8">
              <w:rPr>
                <w:rFonts w:ascii="Times New Roman" w:hAnsi="Times New Roman" w:cs="Times New Roman"/>
                <w:color w:val="000000"/>
                <w:sz w:val="24"/>
                <w:szCs w:val="24"/>
                <w:shd w:val="clear" w:color="auto" w:fill="FFFFFF"/>
                <w:lang w:val="en-US"/>
              </w:rPr>
              <w:t xml:space="preserve"> IESO RAO, 2001. - 224 p.</w:t>
            </w:r>
          </w:p>
          <w:p w:rsidR="00423AD8" w:rsidRPr="004911A8" w:rsidRDefault="00423AD8" w:rsidP="00423AD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 xml:space="preserve">4. </w:t>
            </w:r>
            <w:proofErr w:type="spellStart"/>
            <w:r w:rsidRPr="004911A8">
              <w:rPr>
                <w:rFonts w:ascii="Times New Roman" w:hAnsi="Times New Roman" w:cs="Times New Roman"/>
                <w:color w:val="000000"/>
                <w:sz w:val="24"/>
                <w:szCs w:val="24"/>
                <w:shd w:val="clear" w:color="auto" w:fill="FFFFFF"/>
                <w:lang w:val="en-US"/>
              </w:rPr>
              <w:t>Gak</w:t>
            </w:r>
            <w:proofErr w:type="spellEnd"/>
            <w:r w:rsidRPr="004911A8">
              <w:rPr>
                <w:rFonts w:ascii="Times New Roman" w:hAnsi="Times New Roman" w:cs="Times New Roman"/>
                <w:color w:val="000000"/>
                <w:sz w:val="24"/>
                <w:szCs w:val="24"/>
                <w:shd w:val="clear" w:color="auto" w:fill="FFFFFF"/>
                <w:lang w:val="en-US"/>
              </w:rPr>
              <w:t xml:space="preserve"> V.G. Theory and practice of translation. French language / V.G. </w:t>
            </w:r>
            <w:proofErr w:type="spellStart"/>
            <w:r w:rsidRPr="004911A8">
              <w:rPr>
                <w:rFonts w:ascii="Times New Roman" w:hAnsi="Times New Roman" w:cs="Times New Roman"/>
                <w:color w:val="000000"/>
                <w:sz w:val="24"/>
                <w:szCs w:val="24"/>
                <w:shd w:val="clear" w:color="auto" w:fill="FFFFFF"/>
                <w:lang w:val="en-US"/>
              </w:rPr>
              <w:t>Gak</w:t>
            </w:r>
            <w:proofErr w:type="spellEnd"/>
            <w:r w:rsidRPr="004911A8">
              <w:rPr>
                <w:rFonts w:ascii="Times New Roman" w:hAnsi="Times New Roman" w:cs="Times New Roman"/>
                <w:color w:val="000000"/>
                <w:sz w:val="24"/>
                <w:szCs w:val="24"/>
                <w:shd w:val="clear" w:color="auto" w:fill="FFFFFF"/>
                <w:lang w:val="en-US"/>
              </w:rPr>
              <w:t xml:space="preserve">, B.B. </w:t>
            </w:r>
            <w:proofErr w:type="spellStart"/>
            <w:r w:rsidRPr="004911A8">
              <w:rPr>
                <w:rFonts w:ascii="Times New Roman" w:hAnsi="Times New Roman" w:cs="Times New Roman"/>
                <w:color w:val="000000"/>
                <w:sz w:val="24"/>
                <w:szCs w:val="24"/>
                <w:shd w:val="clear" w:color="auto" w:fill="FFFFFF"/>
                <w:lang w:val="en-US"/>
              </w:rPr>
              <w:t>Grigoryev</w:t>
            </w:r>
            <w:proofErr w:type="spellEnd"/>
            <w:r w:rsidRPr="004911A8">
              <w:rPr>
                <w:rFonts w:ascii="Times New Roman" w:hAnsi="Times New Roman" w:cs="Times New Roman"/>
                <w:color w:val="000000"/>
                <w:sz w:val="24"/>
                <w:szCs w:val="24"/>
                <w:shd w:val="clear" w:color="auto" w:fill="FFFFFF"/>
                <w:lang w:val="en-US"/>
              </w:rPr>
              <w:t xml:space="preserve">. - M.: </w:t>
            </w:r>
            <w:proofErr w:type="spellStart"/>
            <w:r w:rsidRPr="004911A8">
              <w:rPr>
                <w:rFonts w:ascii="Times New Roman" w:hAnsi="Times New Roman" w:cs="Times New Roman"/>
                <w:color w:val="000000"/>
                <w:sz w:val="24"/>
                <w:szCs w:val="24"/>
                <w:shd w:val="clear" w:color="auto" w:fill="FFFFFF"/>
                <w:lang w:val="en-US"/>
              </w:rPr>
              <w:t>Interdialect</w:t>
            </w:r>
            <w:proofErr w:type="spellEnd"/>
            <w:r w:rsidRPr="004911A8">
              <w:rPr>
                <w:rFonts w:ascii="Times New Roman" w:hAnsi="Times New Roman" w:cs="Times New Roman"/>
                <w:color w:val="000000"/>
                <w:sz w:val="24"/>
                <w:szCs w:val="24"/>
                <w:shd w:val="clear" w:color="auto" w:fill="FFFFFF"/>
                <w:lang w:val="en-US"/>
              </w:rPr>
              <w:t xml:space="preserve">, 1997. - 455 </w:t>
            </w:r>
            <w:proofErr w:type="gramStart"/>
            <w:r w:rsidRPr="004911A8">
              <w:rPr>
                <w:rFonts w:ascii="Times New Roman" w:hAnsi="Times New Roman" w:cs="Times New Roman"/>
                <w:color w:val="000000"/>
                <w:sz w:val="24"/>
                <w:szCs w:val="24"/>
                <w:shd w:val="clear" w:color="auto" w:fill="FFFFFF"/>
                <w:lang w:val="en-US"/>
              </w:rPr>
              <w:t>p .</w:t>
            </w:r>
            <w:proofErr w:type="gramEnd"/>
            <w:r w:rsidRPr="004911A8">
              <w:rPr>
                <w:rFonts w:ascii="Times New Roman" w:hAnsi="Times New Roman" w:cs="Times New Roman"/>
                <w:color w:val="000000"/>
                <w:sz w:val="24"/>
                <w:szCs w:val="24"/>
                <w:shd w:val="clear" w:color="auto" w:fill="FFFFFF"/>
                <w:lang w:val="en-US"/>
              </w:rPr>
              <w:t xml:space="preserve">; 2 </w:t>
            </w:r>
            <w:proofErr w:type="spellStart"/>
            <w:r w:rsidRPr="004911A8">
              <w:rPr>
                <w:rFonts w:ascii="Times New Roman" w:hAnsi="Times New Roman" w:cs="Times New Roman"/>
                <w:color w:val="000000"/>
                <w:sz w:val="24"/>
                <w:szCs w:val="24"/>
                <w:shd w:val="clear" w:color="auto" w:fill="FFFFFF"/>
                <w:lang w:val="en-US"/>
              </w:rPr>
              <w:t>nd</w:t>
            </w:r>
            <w:proofErr w:type="spellEnd"/>
            <w:r w:rsidRPr="004911A8">
              <w:rPr>
                <w:rFonts w:ascii="Times New Roman" w:hAnsi="Times New Roman" w:cs="Times New Roman"/>
                <w:color w:val="000000"/>
                <w:sz w:val="24"/>
                <w:szCs w:val="24"/>
                <w:shd w:val="clear" w:color="auto" w:fill="FFFFFF"/>
                <w:lang w:val="en-US"/>
              </w:rPr>
              <w:t xml:space="preserve"> ed., Correct. </w:t>
            </w:r>
            <w:proofErr w:type="gramStart"/>
            <w:r w:rsidRPr="004911A8">
              <w:rPr>
                <w:rFonts w:ascii="Times New Roman" w:hAnsi="Times New Roman" w:cs="Times New Roman"/>
                <w:color w:val="000000"/>
                <w:sz w:val="24"/>
                <w:szCs w:val="24"/>
                <w:shd w:val="clear" w:color="auto" w:fill="FFFFFF"/>
                <w:lang w:val="en-US"/>
              </w:rPr>
              <w:t>and</w:t>
            </w:r>
            <w:proofErr w:type="gramEnd"/>
            <w:r w:rsidRPr="004911A8">
              <w:rPr>
                <w:rFonts w:ascii="Times New Roman" w:hAnsi="Times New Roman" w:cs="Times New Roman"/>
                <w:color w:val="000000"/>
                <w:sz w:val="24"/>
                <w:szCs w:val="24"/>
                <w:shd w:val="clear" w:color="auto" w:fill="FFFFFF"/>
                <w:lang w:val="en-US"/>
              </w:rPr>
              <w:t xml:space="preserve"> additional. - M.: </w:t>
            </w:r>
            <w:proofErr w:type="spellStart"/>
            <w:r w:rsidRPr="004911A8">
              <w:rPr>
                <w:rFonts w:ascii="Times New Roman" w:hAnsi="Times New Roman" w:cs="Times New Roman"/>
                <w:color w:val="000000"/>
                <w:sz w:val="24"/>
                <w:szCs w:val="24"/>
                <w:shd w:val="clear" w:color="auto" w:fill="FFFFFF"/>
                <w:lang w:val="en-US"/>
              </w:rPr>
              <w:t>Interdialect</w:t>
            </w:r>
            <w:proofErr w:type="spellEnd"/>
            <w:r w:rsidRPr="004911A8">
              <w:rPr>
                <w:rFonts w:ascii="Times New Roman" w:hAnsi="Times New Roman" w:cs="Times New Roman"/>
                <w:color w:val="000000"/>
                <w:sz w:val="24"/>
                <w:szCs w:val="24"/>
                <w:shd w:val="clear" w:color="auto" w:fill="FFFFFF"/>
                <w:lang w:val="en-US"/>
              </w:rPr>
              <w:t xml:space="preserve">, 1999. - 455 </w:t>
            </w:r>
            <w:proofErr w:type="gramStart"/>
            <w:r w:rsidRPr="004911A8">
              <w:rPr>
                <w:rFonts w:ascii="Times New Roman" w:hAnsi="Times New Roman" w:cs="Times New Roman"/>
                <w:color w:val="000000"/>
                <w:sz w:val="24"/>
                <w:szCs w:val="24"/>
                <w:shd w:val="clear" w:color="auto" w:fill="FFFFFF"/>
                <w:lang w:val="en-US"/>
              </w:rPr>
              <w:t>p .</w:t>
            </w:r>
            <w:proofErr w:type="gramEnd"/>
            <w:r w:rsidRPr="004911A8">
              <w:rPr>
                <w:rFonts w:ascii="Times New Roman" w:hAnsi="Times New Roman" w:cs="Times New Roman"/>
                <w:color w:val="000000"/>
                <w:sz w:val="24"/>
                <w:szCs w:val="24"/>
                <w:shd w:val="clear" w:color="auto" w:fill="FFFFFF"/>
                <w:lang w:val="en-US"/>
              </w:rPr>
              <w:t xml:space="preserve">; 3rd ed. - M.: </w:t>
            </w:r>
            <w:proofErr w:type="spellStart"/>
            <w:r w:rsidRPr="004911A8">
              <w:rPr>
                <w:rFonts w:ascii="Times New Roman" w:hAnsi="Times New Roman" w:cs="Times New Roman"/>
                <w:color w:val="000000"/>
                <w:sz w:val="24"/>
                <w:szCs w:val="24"/>
                <w:shd w:val="clear" w:color="auto" w:fill="FFFFFF"/>
                <w:lang w:val="en-US"/>
              </w:rPr>
              <w:t>Interdialect</w:t>
            </w:r>
            <w:proofErr w:type="spellEnd"/>
            <w:r w:rsidRPr="004911A8">
              <w:rPr>
                <w:rFonts w:ascii="Times New Roman" w:hAnsi="Times New Roman" w:cs="Times New Roman"/>
                <w:color w:val="000000"/>
                <w:sz w:val="24"/>
                <w:szCs w:val="24"/>
                <w:shd w:val="clear" w:color="auto" w:fill="FFFFFF"/>
                <w:lang w:val="en-US"/>
              </w:rPr>
              <w:t xml:space="preserve">, 2000. - 455 </w:t>
            </w:r>
            <w:proofErr w:type="gramStart"/>
            <w:r w:rsidRPr="004911A8">
              <w:rPr>
                <w:rFonts w:ascii="Times New Roman" w:hAnsi="Times New Roman" w:cs="Times New Roman"/>
                <w:color w:val="000000"/>
                <w:sz w:val="24"/>
                <w:szCs w:val="24"/>
                <w:shd w:val="clear" w:color="auto" w:fill="FFFFFF"/>
                <w:lang w:val="en-US"/>
              </w:rPr>
              <w:t>p .</w:t>
            </w:r>
            <w:proofErr w:type="gramEnd"/>
            <w:r w:rsidRPr="004911A8">
              <w:rPr>
                <w:rFonts w:ascii="Times New Roman" w:hAnsi="Times New Roman" w:cs="Times New Roman"/>
                <w:color w:val="000000"/>
                <w:sz w:val="24"/>
                <w:szCs w:val="24"/>
                <w:shd w:val="clear" w:color="auto" w:fill="FFFFFF"/>
                <w:lang w:val="en-US"/>
              </w:rPr>
              <w:t xml:space="preserve">; 4 </w:t>
            </w:r>
            <w:proofErr w:type="spellStart"/>
            <w:r w:rsidRPr="004911A8">
              <w:rPr>
                <w:rFonts w:ascii="Times New Roman" w:hAnsi="Times New Roman" w:cs="Times New Roman"/>
                <w:color w:val="000000"/>
                <w:sz w:val="24"/>
                <w:szCs w:val="24"/>
                <w:shd w:val="clear" w:color="auto" w:fill="FFFFFF"/>
                <w:lang w:val="en-US"/>
              </w:rPr>
              <w:t>th</w:t>
            </w:r>
            <w:proofErr w:type="spellEnd"/>
            <w:r w:rsidRPr="004911A8">
              <w:rPr>
                <w:rFonts w:ascii="Times New Roman" w:hAnsi="Times New Roman" w:cs="Times New Roman"/>
                <w:color w:val="000000"/>
                <w:sz w:val="24"/>
                <w:szCs w:val="24"/>
                <w:shd w:val="clear" w:color="auto" w:fill="FFFFFF"/>
                <w:lang w:val="en-US"/>
              </w:rPr>
              <w:t xml:space="preserve"> ed. - M.: </w:t>
            </w:r>
            <w:proofErr w:type="spellStart"/>
            <w:r w:rsidRPr="004911A8">
              <w:rPr>
                <w:rFonts w:ascii="Times New Roman" w:hAnsi="Times New Roman" w:cs="Times New Roman"/>
                <w:color w:val="000000"/>
                <w:sz w:val="24"/>
                <w:szCs w:val="24"/>
                <w:shd w:val="clear" w:color="auto" w:fill="FFFFFF"/>
                <w:lang w:val="en-US"/>
              </w:rPr>
              <w:t>Interdialect</w:t>
            </w:r>
            <w:proofErr w:type="spellEnd"/>
            <w:r w:rsidRPr="004911A8">
              <w:rPr>
                <w:rFonts w:ascii="Times New Roman" w:hAnsi="Times New Roman" w:cs="Times New Roman"/>
                <w:color w:val="000000"/>
                <w:sz w:val="24"/>
                <w:szCs w:val="24"/>
                <w:shd w:val="clear" w:color="auto" w:fill="FFFFFF"/>
                <w:lang w:val="en-US"/>
              </w:rPr>
              <w:t xml:space="preserve">, 2001. - 456 </w:t>
            </w:r>
            <w:proofErr w:type="gramStart"/>
            <w:r w:rsidRPr="004911A8">
              <w:rPr>
                <w:rFonts w:ascii="Times New Roman" w:hAnsi="Times New Roman" w:cs="Times New Roman"/>
                <w:color w:val="000000"/>
                <w:sz w:val="24"/>
                <w:szCs w:val="24"/>
                <w:shd w:val="clear" w:color="auto" w:fill="FFFFFF"/>
                <w:lang w:val="en-US"/>
              </w:rPr>
              <w:t>p .</w:t>
            </w:r>
            <w:proofErr w:type="gramEnd"/>
            <w:r w:rsidRPr="004911A8">
              <w:rPr>
                <w:rFonts w:ascii="Times New Roman" w:hAnsi="Times New Roman" w:cs="Times New Roman"/>
                <w:color w:val="000000"/>
                <w:sz w:val="24"/>
                <w:szCs w:val="24"/>
                <w:shd w:val="clear" w:color="auto" w:fill="FFFFFF"/>
                <w:lang w:val="en-US"/>
              </w:rPr>
              <w:t xml:space="preserve">; 5 </w:t>
            </w:r>
            <w:proofErr w:type="spellStart"/>
            <w:r w:rsidRPr="004911A8">
              <w:rPr>
                <w:rFonts w:ascii="Times New Roman" w:hAnsi="Times New Roman" w:cs="Times New Roman"/>
                <w:color w:val="000000"/>
                <w:sz w:val="24"/>
                <w:szCs w:val="24"/>
                <w:shd w:val="clear" w:color="auto" w:fill="FFFFFF"/>
                <w:lang w:val="en-US"/>
              </w:rPr>
              <w:t>th</w:t>
            </w:r>
            <w:proofErr w:type="spellEnd"/>
            <w:r w:rsidRPr="004911A8">
              <w:rPr>
                <w:rFonts w:ascii="Times New Roman" w:hAnsi="Times New Roman" w:cs="Times New Roman"/>
                <w:color w:val="000000"/>
                <w:sz w:val="24"/>
                <w:szCs w:val="24"/>
                <w:shd w:val="clear" w:color="auto" w:fill="FFFFFF"/>
                <w:lang w:val="en-US"/>
              </w:rPr>
              <w:t xml:space="preserve"> ed. - </w:t>
            </w:r>
            <w:r w:rsidRPr="004911A8">
              <w:rPr>
                <w:rFonts w:ascii="Times New Roman" w:hAnsi="Times New Roman" w:cs="Times New Roman"/>
                <w:color w:val="000000"/>
                <w:sz w:val="24"/>
                <w:szCs w:val="24"/>
                <w:shd w:val="clear" w:color="auto" w:fill="FFFFFF"/>
              </w:rPr>
              <w:t>М</w:t>
            </w:r>
            <w:r w:rsidRPr="004911A8">
              <w:rPr>
                <w:rFonts w:ascii="Times New Roman" w:hAnsi="Times New Roman" w:cs="Times New Roman"/>
                <w:color w:val="000000"/>
                <w:sz w:val="24"/>
                <w:szCs w:val="24"/>
                <w:shd w:val="clear" w:color="auto" w:fill="FFFFFF"/>
                <w:lang w:val="en-US"/>
              </w:rPr>
              <w:t xml:space="preserve">.: </w:t>
            </w:r>
            <w:proofErr w:type="spellStart"/>
            <w:r w:rsidRPr="004911A8">
              <w:rPr>
                <w:rFonts w:ascii="Times New Roman" w:hAnsi="Times New Roman" w:cs="Times New Roman"/>
                <w:color w:val="000000"/>
                <w:sz w:val="24"/>
                <w:szCs w:val="24"/>
                <w:shd w:val="clear" w:color="auto" w:fill="FFFFFF"/>
              </w:rPr>
              <w:t>Интердиалект</w:t>
            </w:r>
            <w:proofErr w:type="spellEnd"/>
            <w:r w:rsidRPr="004911A8">
              <w:rPr>
                <w:rFonts w:ascii="Times New Roman" w:hAnsi="Times New Roman" w:cs="Times New Roman"/>
                <w:color w:val="000000"/>
                <w:sz w:val="24"/>
                <w:szCs w:val="24"/>
                <w:shd w:val="clear" w:color="auto" w:fill="FFFFFF"/>
                <w:lang w:val="en-US"/>
              </w:rPr>
              <w:t xml:space="preserve">, 2013. - 455 </w:t>
            </w:r>
            <w:r w:rsidRPr="004911A8">
              <w:rPr>
                <w:rFonts w:ascii="Times New Roman" w:hAnsi="Times New Roman" w:cs="Times New Roman"/>
                <w:color w:val="000000"/>
                <w:sz w:val="24"/>
                <w:szCs w:val="24"/>
                <w:shd w:val="clear" w:color="auto" w:fill="FFFFFF"/>
              </w:rPr>
              <w:t>с</w:t>
            </w:r>
            <w:r w:rsidRPr="004911A8">
              <w:rPr>
                <w:rFonts w:ascii="Times New Roman" w:hAnsi="Times New Roman" w:cs="Times New Roman"/>
                <w:color w:val="000000"/>
                <w:sz w:val="24"/>
                <w:szCs w:val="24"/>
                <w:shd w:val="clear" w:color="auto" w:fill="FFFFFF"/>
                <w:lang w:val="en-US"/>
              </w:rPr>
              <w:t>.</w:t>
            </w:r>
          </w:p>
          <w:p w:rsidR="00423AD8" w:rsidRPr="004911A8" w:rsidRDefault="00423AD8" w:rsidP="00423AD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 xml:space="preserve">5. V.N. </w:t>
            </w:r>
            <w:proofErr w:type="spellStart"/>
            <w:r w:rsidRPr="004911A8">
              <w:rPr>
                <w:rFonts w:ascii="Times New Roman" w:hAnsi="Times New Roman" w:cs="Times New Roman"/>
                <w:color w:val="000000"/>
                <w:sz w:val="24"/>
                <w:szCs w:val="24"/>
                <w:shd w:val="clear" w:color="auto" w:fill="FFFFFF"/>
                <w:lang w:val="en-US"/>
              </w:rPr>
              <w:t>Komissarov</w:t>
            </w:r>
            <w:proofErr w:type="spellEnd"/>
            <w:r w:rsidRPr="004911A8">
              <w:rPr>
                <w:rFonts w:ascii="Times New Roman" w:hAnsi="Times New Roman" w:cs="Times New Roman"/>
                <w:color w:val="000000"/>
                <w:sz w:val="24"/>
                <w:szCs w:val="24"/>
                <w:shd w:val="clear" w:color="auto" w:fill="FFFFFF"/>
                <w:lang w:val="en-US"/>
              </w:rPr>
              <w:t xml:space="preserve">. General theory of translation: Problems of translation studies </w:t>
            </w:r>
            <w:proofErr w:type="gramStart"/>
            <w:r w:rsidRPr="004911A8">
              <w:rPr>
                <w:rFonts w:ascii="Times New Roman" w:hAnsi="Times New Roman" w:cs="Times New Roman"/>
                <w:color w:val="000000"/>
                <w:sz w:val="24"/>
                <w:szCs w:val="24"/>
                <w:shd w:val="clear" w:color="auto" w:fill="FFFFFF"/>
                <w:lang w:val="en-US"/>
              </w:rPr>
              <w:t xml:space="preserve">in </w:t>
            </w:r>
            <w:r w:rsidRPr="004911A8">
              <w:rPr>
                <w:rFonts w:ascii="Times New Roman" w:hAnsi="Times New Roman" w:cs="Times New Roman"/>
                <w:sz w:val="24"/>
                <w:szCs w:val="24"/>
                <w:lang w:val="en-US"/>
              </w:rPr>
              <w:t xml:space="preserve"> </w:t>
            </w:r>
            <w:r w:rsidRPr="004911A8">
              <w:rPr>
                <w:rFonts w:ascii="Times New Roman" w:hAnsi="Times New Roman" w:cs="Times New Roman"/>
                <w:color w:val="000000"/>
                <w:sz w:val="24"/>
                <w:szCs w:val="24"/>
                <w:shd w:val="clear" w:color="auto" w:fill="FFFFFF"/>
                <w:lang w:val="en-US"/>
              </w:rPr>
              <w:t>Illumination</w:t>
            </w:r>
            <w:proofErr w:type="gramEnd"/>
            <w:r w:rsidRPr="004911A8">
              <w:rPr>
                <w:rFonts w:ascii="Times New Roman" w:hAnsi="Times New Roman" w:cs="Times New Roman"/>
                <w:color w:val="000000"/>
                <w:sz w:val="24"/>
                <w:szCs w:val="24"/>
                <w:shd w:val="clear" w:color="auto" w:fill="FFFFFF"/>
                <w:lang w:val="en-US"/>
              </w:rPr>
              <w:t xml:space="preserve"> of foreign scientists: Textbook / V.N. </w:t>
            </w:r>
            <w:proofErr w:type="spellStart"/>
            <w:r w:rsidRPr="004911A8">
              <w:rPr>
                <w:rFonts w:ascii="Times New Roman" w:hAnsi="Times New Roman" w:cs="Times New Roman"/>
                <w:color w:val="000000"/>
                <w:sz w:val="24"/>
                <w:szCs w:val="24"/>
                <w:shd w:val="clear" w:color="auto" w:fill="FFFFFF"/>
                <w:lang w:val="en-US"/>
              </w:rPr>
              <w:t>Commissarov</w:t>
            </w:r>
            <w:proofErr w:type="spellEnd"/>
            <w:r w:rsidRPr="004911A8">
              <w:rPr>
                <w:rFonts w:ascii="Times New Roman" w:hAnsi="Times New Roman" w:cs="Times New Roman"/>
                <w:color w:val="000000"/>
                <w:sz w:val="24"/>
                <w:szCs w:val="24"/>
                <w:shd w:val="clear" w:color="auto" w:fill="FFFFFF"/>
                <w:lang w:val="en-US"/>
              </w:rPr>
              <w:t xml:space="preserve">. - M.: </w:t>
            </w:r>
            <w:proofErr w:type="spellStart"/>
            <w:r w:rsidRPr="004911A8">
              <w:rPr>
                <w:rFonts w:ascii="Times New Roman" w:hAnsi="Times New Roman" w:cs="Times New Roman"/>
                <w:color w:val="000000"/>
                <w:sz w:val="24"/>
                <w:szCs w:val="24"/>
                <w:shd w:val="clear" w:color="auto" w:fill="FFFFFF"/>
                <w:lang w:val="en-US"/>
              </w:rPr>
              <w:t>CheRo</w:t>
            </w:r>
            <w:proofErr w:type="spellEnd"/>
            <w:r w:rsidRPr="004911A8">
              <w:rPr>
                <w:rFonts w:ascii="Times New Roman" w:hAnsi="Times New Roman" w:cs="Times New Roman"/>
                <w:color w:val="000000"/>
                <w:sz w:val="24"/>
                <w:szCs w:val="24"/>
                <w:shd w:val="clear" w:color="auto" w:fill="FFFFFF"/>
                <w:lang w:val="en-US"/>
              </w:rPr>
              <w:t>, 1999. - 134 p.</w:t>
            </w:r>
          </w:p>
          <w:p w:rsidR="00423AD8" w:rsidRPr="004911A8" w:rsidRDefault="00423AD8" w:rsidP="00423AD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 xml:space="preserve">6. V.N. </w:t>
            </w:r>
            <w:proofErr w:type="spellStart"/>
            <w:r w:rsidRPr="004911A8">
              <w:rPr>
                <w:rFonts w:ascii="Times New Roman" w:hAnsi="Times New Roman" w:cs="Times New Roman"/>
                <w:color w:val="000000"/>
                <w:sz w:val="24"/>
                <w:szCs w:val="24"/>
                <w:shd w:val="clear" w:color="auto" w:fill="FFFFFF"/>
                <w:lang w:val="en-US"/>
              </w:rPr>
              <w:t>Komissarov</w:t>
            </w:r>
            <w:proofErr w:type="spellEnd"/>
            <w:r w:rsidRPr="004911A8">
              <w:rPr>
                <w:rFonts w:ascii="Times New Roman" w:hAnsi="Times New Roman" w:cs="Times New Roman"/>
                <w:color w:val="000000"/>
                <w:sz w:val="24"/>
                <w:szCs w:val="24"/>
                <w:shd w:val="clear" w:color="auto" w:fill="FFFFFF"/>
                <w:lang w:val="en-US"/>
              </w:rPr>
              <w:t>. Modern translation: Textbook / VN. Commissars. - M.: ETS, 2001. - 424 p.</w:t>
            </w:r>
          </w:p>
          <w:p w:rsidR="00423AD8" w:rsidRPr="004911A8" w:rsidRDefault="00423AD8" w:rsidP="00423AD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 xml:space="preserve">7. </w:t>
            </w:r>
            <w:proofErr w:type="spellStart"/>
            <w:r w:rsidRPr="004911A8">
              <w:rPr>
                <w:rFonts w:ascii="Times New Roman" w:hAnsi="Times New Roman" w:cs="Times New Roman"/>
                <w:color w:val="000000"/>
                <w:sz w:val="24"/>
                <w:szCs w:val="24"/>
                <w:shd w:val="clear" w:color="auto" w:fill="FFFFFF"/>
                <w:lang w:val="en-US"/>
              </w:rPr>
              <w:t>Latyshev</w:t>
            </w:r>
            <w:proofErr w:type="spellEnd"/>
            <w:r w:rsidRPr="004911A8">
              <w:rPr>
                <w:rFonts w:ascii="Times New Roman" w:hAnsi="Times New Roman" w:cs="Times New Roman"/>
                <w:color w:val="000000"/>
                <w:sz w:val="24"/>
                <w:szCs w:val="24"/>
                <w:shd w:val="clear" w:color="auto" w:fill="FFFFFF"/>
                <w:lang w:val="en-US"/>
              </w:rPr>
              <w:t xml:space="preserve"> L.K. Translation: Theory, Practice and Methods of Teaching: A Textbook for Students fact. </w:t>
            </w:r>
            <w:proofErr w:type="gramStart"/>
            <w:r w:rsidRPr="004911A8">
              <w:rPr>
                <w:rFonts w:ascii="Times New Roman" w:hAnsi="Times New Roman" w:cs="Times New Roman"/>
                <w:color w:val="000000"/>
                <w:sz w:val="24"/>
                <w:szCs w:val="24"/>
                <w:shd w:val="clear" w:color="auto" w:fill="FFFFFF"/>
                <w:lang w:val="en-US"/>
              </w:rPr>
              <w:t>supreme</w:t>
            </w:r>
            <w:proofErr w:type="gramEnd"/>
            <w:r w:rsidRPr="004911A8">
              <w:rPr>
                <w:rFonts w:ascii="Times New Roman" w:hAnsi="Times New Roman" w:cs="Times New Roman"/>
                <w:color w:val="000000"/>
                <w:sz w:val="24"/>
                <w:szCs w:val="24"/>
                <w:shd w:val="clear" w:color="auto" w:fill="FFFFFF"/>
                <w:lang w:val="en-US"/>
              </w:rPr>
              <w:t xml:space="preserve">. </w:t>
            </w:r>
            <w:proofErr w:type="gramStart"/>
            <w:r w:rsidRPr="004911A8">
              <w:rPr>
                <w:rFonts w:ascii="Times New Roman" w:hAnsi="Times New Roman" w:cs="Times New Roman"/>
                <w:color w:val="000000"/>
                <w:sz w:val="24"/>
                <w:szCs w:val="24"/>
                <w:shd w:val="clear" w:color="auto" w:fill="FFFFFF"/>
                <w:lang w:val="en-US"/>
              </w:rPr>
              <w:t>training</w:t>
            </w:r>
            <w:proofErr w:type="gramEnd"/>
            <w:r w:rsidRPr="004911A8">
              <w:rPr>
                <w:rFonts w:ascii="Times New Roman" w:hAnsi="Times New Roman" w:cs="Times New Roman"/>
                <w:color w:val="000000"/>
                <w:sz w:val="24"/>
                <w:szCs w:val="24"/>
                <w:shd w:val="clear" w:color="auto" w:fill="FFFFFF"/>
                <w:lang w:val="en-US"/>
              </w:rPr>
              <w:t xml:space="preserve">. </w:t>
            </w:r>
            <w:proofErr w:type="gramStart"/>
            <w:r w:rsidRPr="004911A8">
              <w:rPr>
                <w:rFonts w:ascii="Times New Roman" w:hAnsi="Times New Roman" w:cs="Times New Roman"/>
                <w:color w:val="000000"/>
                <w:sz w:val="24"/>
                <w:szCs w:val="24"/>
                <w:shd w:val="clear" w:color="auto" w:fill="FFFFFF"/>
                <w:lang w:val="en-US"/>
              </w:rPr>
              <w:t>institutions</w:t>
            </w:r>
            <w:proofErr w:type="gramEnd"/>
            <w:r w:rsidRPr="004911A8">
              <w:rPr>
                <w:rFonts w:ascii="Times New Roman" w:hAnsi="Times New Roman" w:cs="Times New Roman"/>
                <w:color w:val="000000"/>
                <w:sz w:val="24"/>
                <w:szCs w:val="24"/>
                <w:shd w:val="clear" w:color="auto" w:fill="FFFFFF"/>
                <w:lang w:val="en-US"/>
              </w:rPr>
              <w:t xml:space="preserve"> / L.K. </w:t>
            </w:r>
            <w:proofErr w:type="spellStart"/>
            <w:r w:rsidRPr="004911A8">
              <w:rPr>
                <w:rFonts w:ascii="Times New Roman" w:hAnsi="Times New Roman" w:cs="Times New Roman"/>
                <w:color w:val="000000"/>
                <w:sz w:val="24"/>
                <w:szCs w:val="24"/>
                <w:shd w:val="clear" w:color="auto" w:fill="FFFFFF"/>
                <w:lang w:val="en-US"/>
              </w:rPr>
              <w:t>Latyshev</w:t>
            </w:r>
            <w:proofErr w:type="spellEnd"/>
            <w:r w:rsidRPr="004911A8">
              <w:rPr>
                <w:rFonts w:ascii="Times New Roman" w:hAnsi="Times New Roman" w:cs="Times New Roman"/>
                <w:color w:val="000000"/>
                <w:sz w:val="24"/>
                <w:szCs w:val="24"/>
                <w:shd w:val="clear" w:color="auto" w:fill="FFFFFF"/>
                <w:lang w:val="en-US"/>
              </w:rPr>
              <w:t xml:space="preserve">, A.L. Semenov. - M.: Publishing. </w:t>
            </w:r>
            <w:proofErr w:type="gramStart"/>
            <w:r w:rsidRPr="004911A8">
              <w:rPr>
                <w:rFonts w:ascii="Times New Roman" w:hAnsi="Times New Roman" w:cs="Times New Roman"/>
                <w:color w:val="000000"/>
                <w:sz w:val="24"/>
                <w:szCs w:val="24"/>
                <w:shd w:val="clear" w:color="auto" w:fill="FFFFFF"/>
                <w:lang w:val="en-US"/>
              </w:rPr>
              <w:t>center</w:t>
            </w:r>
            <w:proofErr w:type="gramEnd"/>
            <w:r w:rsidRPr="004911A8">
              <w:rPr>
                <w:rFonts w:ascii="Times New Roman" w:hAnsi="Times New Roman" w:cs="Times New Roman"/>
                <w:color w:val="000000"/>
                <w:sz w:val="24"/>
                <w:szCs w:val="24"/>
                <w:shd w:val="clear" w:color="auto" w:fill="FFFFFF"/>
                <w:lang w:val="en-US"/>
              </w:rPr>
              <w:t xml:space="preserve"> "Academy", 2005. - 192 with.</w:t>
            </w:r>
          </w:p>
          <w:p w:rsidR="00423AD8" w:rsidRPr="004911A8" w:rsidRDefault="00423AD8" w:rsidP="00423AD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 xml:space="preserve">8. </w:t>
            </w:r>
            <w:proofErr w:type="spellStart"/>
            <w:r w:rsidRPr="004911A8">
              <w:rPr>
                <w:rFonts w:ascii="Times New Roman" w:hAnsi="Times New Roman" w:cs="Times New Roman"/>
                <w:color w:val="000000"/>
                <w:sz w:val="24"/>
                <w:szCs w:val="24"/>
                <w:shd w:val="clear" w:color="auto" w:fill="FFFFFF"/>
                <w:lang w:val="en-US"/>
              </w:rPr>
              <w:t>Muraveva</w:t>
            </w:r>
            <w:proofErr w:type="spellEnd"/>
            <w:r w:rsidRPr="004911A8">
              <w:rPr>
                <w:rFonts w:ascii="Times New Roman" w:hAnsi="Times New Roman" w:cs="Times New Roman"/>
                <w:color w:val="000000"/>
                <w:sz w:val="24"/>
                <w:szCs w:val="24"/>
                <w:shd w:val="clear" w:color="auto" w:fill="FFFFFF"/>
                <w:lang w:val="en-US"/>
              </w:rPr>
              <w:t xml:space="preserve"> V.L. "False friends" of the translator: A manual for the teacher </w:t>
            </w:r>
            <w:proofErr w:type="spellStart"/>
            <w:r w:rsidRPr="004911A8">
              <w:rPr>
                <w:rFonts w:ascii="Times New Roman" w:hAnsi="Times New Roman" w:cs="Times New Roman"/>
                <w:color w:val="000000"/>
                <w:sz w:val="24"/>
                <w:szCs w:val="24"/>
                <w:shd w:val="clear" w:color="auto" w:fill="FFFFFF"/>
                <w:lang w:val="en-US"/>
              </w:rPr>
              <w:t>frants</w:t>
            </w:r>
            <w:proofErr w:type="spellEnd"/>
            <w:r w:rsidRPr="004911A8">
              <w:rPr>
                <w:rFonts w:ascii="Times New Roman" w:hAnsi="Times New Roman" w:cs="Times New Roman"/>
                <w:color w:val="000000"/>
                <w:sz w:val="24"/>
                <w:szCs w:val="24"/>
                <w:shd w:val="clear" w:color="auto" w:fill="FFFFFF"/>
                <w:lang w:val="en-US"/>
              </w:rPr>
              <w:t xml:space="preserve">. </w:t>
            </w:r>
            <w:proofErr w:type="spellStart"/>
            <w:proofErr w:type="gramStart"/>
            <w:r w:rsidRPr="004911A8">
              <w:rPr>
                <w:rFonts w:ascii="Times New Roman" w:hAnsi="Times New Roman" w:cs="Times New Roman"/>
                <w:color w:val="000000"/>
                <w:sz w:val="24"/>
                <w:szCs w:val="24"/>
                <w:shd w:val="clear" w:color="auto" w:fill="FFFFFF"/>
                <w:lang w:val="en-US"/>
              </w:rPr>
              <w:t>yaz</w:t>
            </w:r>
            <w:proofErr w:type="spellEnd"/>
            <w:proofErr w:type="gramEnd"/>
            <w:r w:rsidRPr="004911A8">
              <w:rPr>
                <w:rFonts w:ascii="Times New Roman" w:hAnsi="Times New Roman" w:cs="Times New Roman"/>
                <w:color w:val="000000"/>
                <w:sz w:val="24"/>
                <w:szCs w:val="24"/>
                <w:shd w:val="clear" w:color="auto" w:fill="FFFFFF"/>
                <w:lang w:val="en-US"/>
              </w:rPr>
              <w:t xml:space="preserve">. / V.L. </w:t>
            </w:r>
            <w:proofErr w:type="spellStart"/>
            <w:r w:rsidRPr="004911A8">
              <w:rPr>
                <w:rFonts w:ascii="Times New Roman" w:hAnsi="Times New Roman" w:cs="Times New Roman"/>
                <w:color w:val="000000"/>
                <w:sz w:val="24"/>
                <w:szCs w:val="24"/>
                <w:shd w:val="clear" w:color="auto" w:fill="FFFFFF"/>
                <w:lang w:val="en-US"/>
              </w:rPr>
              <w:t>Muraveva</w:t>
            </w:r>
            <w:proofErr w:type="spellEnd"/>
            <w:r w:rsidRPr="004911A8">
              <w:rPr>
                <w:rFonts w:ascii="Times New Roman" w:hAnsi="Times New Roman" w:cs="Times New Roman"/>
                <w:color w:val="000000"/>
                <w:sz w:val="24"/>
                <w:szCs w:val="24"/>
                <w:shd w:val="clear" w:color="auto" w:fill="FFFFFF"/>
                <w:lang w:val="en-US"/>
              </w:rPr>
              <w:t>. - M.: Enlightenment, 2015. - 48 pp.</w:t>
            </w:r>
          </w:p>
          <w:p w:rsidR="00423AD8" w:rsidRPr="004911A8" w:rsidRDefault="00423AD8" w:rsidP="00423AD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 xml:space="preserve">9. </w:t>
            </w:r>
            <w:proofErr w:type="spellStart"/>
            <w:r w:rsidRPr="004911A8">
              <w:rPr>
                <w:rFonts w:ascii="Times New Roman" w:hAnsi="Times New Roman" w:cs="Times New Roman"/>
                <w:color w:val="000000"/>
                <w:sz w:val="24"/>
                <w:szCs w:val="24"/>
                <w:shd w:val="clear" w:color="auto" w:fill="FFFFFF"/>
                <w:lang w:val="en-US"/>
              </w:rPr>
              <w:t>Fedorov</w:t>
            </w:r>
            <w:proofErr w:type="spellEnd"/>
            <w:r w:rsidRPr="004911A8">
              <w:rPr>
                <w:rFonts w:ascii="Times New Roman" w:hAnsi="Times New Roman" w:cs="Times New Roman"/>
                <w:color w:val="000000"/>
                <w:sz w:val="24"/>
                <w:szCs w:val="24"/>
                <w:shd w:val="clear" w:color="auto" w:fill="FFFFFF"/>
                <w:lang w:val="en-US"/>
              </w:rPr>
              <w:t xml:space="preserve"> A.V. Fundamentals of the general theory of translation: linguistic problems: Proc. allowance. - 5 </w:t>
            </w:r>
            <w:proofErr w:type="spellStart"/>
            <w:r w:rsidRPr="004911A8">
              <w:rPr>
                <w:rFonts w:ascii="Times New Roman" w:hAnsi="Times New Roman" w:cs="Times New Roman"/>
                <w:color w:val="000000"/>
                <w:sz w:val="24"/>
                <w:szCs w:val="24"/>
                <w:shd w:val="clear" w:color="auto" w:fill="FFFFFF"/>
                <w:lang w:val="en-US"/>
              </w:rPr>
              <w:t>th</w:t>
            </w:r>
            <w:proofErr w:type="spellEnd"/>
            <w:r w:rsidRPr="004911A8">
              <w:rPr>
                <w:rFonts w:ascii="Times New Roman" w:hAnsi="Times New Roman" w:cs="Times New Roman"/>
                <w:color w:val="000000"/>
                <w:sz w:val="24"/>
                <w:szCs w:val="24"/>
                <w:shd w:val="clear" w:color="auto" w:fill="FFFFFF"/>
                <w:lang w:val="en-US"/>
              </w:rPr>
              <w:t xml:space="preserve"> ed. / A.V. </w:t>
            </w:r>
            <w:proofErr w:type="spellStart"/>
            <w:r w:rsidRPr="004911A8">
              <w:rPr>
                <w:rFonts w:ascii="Times New Roman" w:hAnsi="Times New Roman" w:cs="Times New Roman"/>
                <w:color w:val="000000"/>
                <w:sz w:val="24"/>
                <w:szCs w:val="24"/>
                <w:shd w:val="clear" w:color="auto" w:fill="FFFFFF"/>
                <w:lang w:val="en-US"/>
              </w:rPr>
              <w:t>Fedorov</w:t>
            </w:r>
            <w:proofErr w:type="spellEnd"/>
            <w:r w:rsidRPr="004911A8">
              <w:rPr>
                <w:rFonts w:ascii="Times New Roman" w:hAnsi="Times New Roman" w:cs="Times New Roman"/>
                <w:color w:val="000000"/>
                <w:sz w:val="24"/>
                <w:szCs w:val="24"/>
                <w:shd w:val="clear" w:color="auto" w:fill="FFFFFF"/>
                <w:lang w:val="en-US"/>
              </w:rPr>
              <w:t xml:space="preserve">. - </w:t>
            </w:r>
            <w:proofErr w:type="gramStart"/>
            <w:r w:rsidRPr="004911A8">
              <w:rPr>
                <w:rFonts w:ascii="Times New Roman" w:hAnsi="Times New Roman" w:cs="Times New Roman"/>
                <w:color w:val="000000"/>
                <w:sz w:val="24"/>
                <w:szCs w:val="24"/>
                <w:shd w:val="clear" w:color="auto" w:fill="FFFFFF"/>
              </w:rPr>
              <w:t>М</w:t>
            </w:r>
            <w:r w:rsidRPr="004911A8">
              <w:rPr>
                <w:rFonts w:ascii="Times New Roman" w:hAnsi="Times New Roman" w:cs="Times New Roman"/>
                <w:color w:val="000000"/>
                <w:sz w:val="24"/>
                <w:szCs w:val="24"/>
                <w:shd w:val="clear" w:color="auto" w:fill="FFFFFF"/>
                <w:lang w:val="en-US"/>
              </w:rPr>
              <w:t>.:</w:t>
            </w:r>
            <w:proofErr w:type="gramEnd"/>
            <w:r w:rsidRPr="004911A8">
              <w:rPr>
                <w:rFonts w:ascii="Times New Roman" w:hAnsi="Times New Roman" w:cs="Times New Roman"/>
                <w:color w:val="000000"/>
                <w:sz w:val="24"/>
                <w:szCs w:val="24"/>
                <w:shd w:val="clear" w:color="auto" w:fill="FFFFFF"/>
                <w:lang w:val="en-US"/>
              </w:rPr>
              <w:t xml:space="preserve"> </w:t>
            </w:r>
            <w:proofErr w:type="spellStart"/>
            <w:r w:rsidRPr="004911A8">
              <w:rPr>
                <w:rFonts w:ascii="Times New Roman" w:hAnsi="Times New Roman" w:cs="Times New Roman"/>
                <w:color w:val="000000"/>
                <w:sz w:val="24"/>
                <w:szCs w:val="24"/>
                <w:shd w:val="clear" w:color="auto" w:fill="FFFFFF"/>
              </w:rPr>
              <w:t>Высш</w:t>
            </w:r>
            <w:proofErr w:type="spellEnd"/>
            <w:r w:rsidRPr="004911A8">
              <w:rPr>
                <w:rFonts w:ascii="Times New Roman" w:hAnsi="Times New Roman" w:cs="Times New Roman"/>
                <w:color w:val="000000"/>
                <w:sz w:val="24"/>
                <w:szCs w:val="24"/>
                <w:shd w:val="clear" w:color="auto" w:fill="FFFFFF"/>
                <w:lang w:val="en-US"/>
              </w:rPr>
              <w:t xml:space="preserve">. </w:t>
            </w:r>
            <w:proofErr w:type="spellStart"/>
            <w:r w:rsidRPr="004911A8">
              <w:rPr>
                <w:rFonts w:ascii="Times New Roman" w:hAnsi="Times New Roman" w:cs="Times New Roman"/>
                <w:color w:val="000000"/>
                <w:sz w:val="24"/>
                <w:szCs w:val="24"/>
                <w:shd w:val="clear" w:color="auto" w:fill="FFFFFF"/>
                <w:lang w:val="en-US"/>
              </w:rPr>
              <w:t>shk</w:t>
            </w:r>
            <w:proofErr w:type="spellEnd"/>
            <w:r w:rsidRPr="004911A8">
              <w:rPr>
                <w:rFonts w:ascii="Times New Roman" w:hAnsi="Times New Roman" w:cs="Times New Roman"/>
                <w:color w:val="000000"/>
                <w:sz w:val="24"/>
                <w:szCs w:val="24"/>
                <w:shd w:val="clear" w:color="auto" w:fill="FFFFFF"/>
                <w:lang w:val="en-US"/>
              </w:rPr>
              <w:t>., 2002. - 300 p.</w:t>
            </w:r>
          </w:p>
          <w:p w:rsidR="00C71557" w:rsidRPr="004911A8" w:rsidRDefault="00423AD8" w:rsidP="00423AD8">
            <w:pPr>
              <w:spacing w:after="0" w:line="240" w:lineRule="auto"/>
              <w:jc w:val="both"/>
              <w:rPr>
                <w:rFonts w:ascii="Times New Roman" w:hAnsi="Times New Roman" w:cs="Times New Roman"/>
                <w:sz w:val="24"/>
                <w:szCs w:val="24"/>
                <w:lang w:val="en-US"/>
              </w:rPr>
            </w:pPr>
            <w:r w:rsidRPr="004911A8">
              <w:rPr>
                <w:rFonts w:ascii="Times New Roman" w:hAnsi="Times New Roman" w:cs="Times New Roman"/>
                <w:color w:val="000000"/>
                <w:sz w:val="24"/>
                <w:szCs w:val="24"/>
                <w:shd w:val="clear" w:color="auto" w:fill="FFFFFF"/>
                <w:lang w:val="en-US"/>
              </w:rPr>
              <w:t xml:space="preserve">10. </w:t>
            </w:r>
            <w:proofErr w:type="spellStart"/>
            <w:r w:rsidRPr="004911A8">
              <w:rPr>
                <w:rFonts w:ascii="Times New Roman" w:hAnsi="Times New Roman" w:cs="Times New Roman"/>
                <w:color w:val="000000"/>
                <w:sz w:val="24"/>
                <w:szCs w:val="24"/>
                <w:shd w:val="clear" w:color="auto" w:fill="FFFFFF"/>
                <w:lang w:val="en-US"/>
              </w:rPr>
              <w:t>Ter-Minasova</w:t>
            </w:r>
            <w:proofErr w:type="spellEnd"/>
            <w:r w:rsidRPr="004911A8">
              <w:rPr>
                <w:rFonts w:ascii="Times New Roman" w:hAnsi="Times New Roman" w:cs="Times New Roman"/>
                <w:color w:val="000000"/>
                <w:sz w:val="24"/>
                <w:szCs w:val="24"/>
                <w:shd w:val="clear" w:color="auto" w:fill="FFFFFF"/>
                <w:lang w:val="en-US"/>
              </w:rPr>
              <w:t xml:space="preserve"> S.G. Language and Intercultural Communication: Textbook / S.G. </w:t>
            </w:r>
            <w:proofErr w:type="spellStart"/>
            <w:r w:rsidRPr="004911A8">
              <w:rPr>
                <w:rFonts w:ascii="Times New Roman" w:hAnsi="Times New Roman" w:cs="Times New Roman"/>
                <w:color w:val="000000"/>
                <w:sz w:val="24"/>
                <w:szCs w:val="24"/>
                <w:shd w:val="clear" w:color="auto" w:fill="FFFFFF"/>
                <w:lang w:val="en-US"/>
              </w:rPr>
              <w:t>Ter-Minasova</w:t>
            </w:r>
            <w:proofErr w:type="spellEnd"/>
            <w:r w:rsidRPr="004911A8">
              <w:rPr>
                <w:rFonts w:ascii="Times New Roman" w:hAnsi="Times New Roman" w:cs="Times New Roman"/>
                <w:color w:val="000000"/>
                <w:sz w:val="24"/>
                <w:szCs w:val="24"/>
                <w:shd w:val="clear" w:color="auto" w:fill="FFFFFF"/>
                <w:lang w:val="en-US"/>
              </w:rPr>
              <w:t>. - M.: Word, 2016. - 624 p.</w:t>
            </w:r>
          </w:p>
        </w:tc>
      </w:tr>
      <w:tr w:rsidR="00B06498" w:rsidRPr="00AF3F4A" w:rsidTr="00FB47FD">
        <w:trPr>
          <w:gridAfter w:val="1"/>
          <w:wAfter w:w="64" w:type="dxa"/>
        </w:trPr>
        <w:tc>
          <w:tcPr>
            <w:tcW w:w="1809" w:type="dxa"/>
            <w:gridSpan w:val="2"/>
          </w:tcPr>
          <w:p w:rsidR="00B06498" w:rsidRPr="00180FF4" w:rsidRDefault="00B06498" w:rsidP="008238D7">
            <w:pPr>
              <w:spacing w:after="0" w:line="240" w:lineRule="auto"/>
              <w:rPr>
                <w:rFonts w:ascii="Times New Roman" w:hAnsi="Times New Roman" w:cs="Times New Roman"/>
                <w:sz w:val="24"/>
                <w:szCs w:val="24"/>
                <w:lang w:val="en-US"/>
              </w:rPr>
            </w:pPr>
            <w:r w:rsidRPr="00180FF4">
              <w:rPr>
                <w:rFonts w:ascii="Times New Roman" w:hAnsi="Times New Roman" w:cs="Times New Roman"/>
                <w:sz w:val="24"/>
                <w:szCs w:val="24"/>
                <w:lang w:val="en-US"/>
              </w:rPr>
              <w:t>Academic policy of the course in the context of university moral and ethical values</w:t>
            </w:r>
          </w:p>
        </w:tc>
        <w:tc>
          <w:tcPr>
            <w:tcW w:w="8045" w:type="dxa"/>
            <w:gridSpan w:val="11"/>
          </w:tcPr>
          <w:p w:rsidR="00B06498" w:rsidRPr="00CB44DD" w:rsidRDefault="00B06498" w:rsidP="008238D7">
            <w:pPr>
              <w:spacing w:after="0" w:line="240" w:lineRule="auto"/>
              <w:jc w:val="both"/>
              <w:rPr>
                <w:rFonts w:ascii="Times New Roman" w:hAnsi="Times New Roman"/>
                <w:sz w:val="24"/>
                <w:szCs w:val="24"/>
                <w:lang w:val="en-US"/>
              </w:rPr>
            </w:pPr>
            <w:r w:rsidRPr="00CB44DD">
              <w:rPr>
                <w:rFonts w:ascii="Times New Roman" w:hAnsi="Times New Roman"/>
                <w:b/>
                <w:sz w:val="24"/>
                <w:szCs w:val="24"/>
                <w:lang w:val="en-US"/>
              </w:rPr>
              <w:t xml:space="preserve">Academic </w:t>
            </w:r>
            <w:proofErr w:type="spellStart"/>
            <w:r w:rsidRPr="00CB44DD">
              <w:rPr>
                <w:rFonts w:ascii="Times New Roman" w:hAnsi="Times New Roman"/>
                <w:b/>
                <w:sz w:val="24"/>
                <w:szCs w:val="24"/>
                <w:lang w:val="en-US"/>
              </w:rPr>
              <w:t>Behaviour</w:t>
            </w:r>
            <w:proofErr w:type="spellEnd"/>
            <w:r w:rsidRPr="00CB44DD">
              <w:rPr>
                <w:rFonts w:ascii="Times New Roman" w:hAnsi="Times New Roman"/>
                <w:b/>
                <w:sz w:val="24"/>
                <w:szCs w:val="24"/>
                <w:lang w:val="en-US"/>
              </w:rPr>
              <w:t xml:space="preserve"> Rules:</w:t>
            </w:r>
          </w:p>
          <w:p w:rsidR="00B06498" w:rsidRPr="00CB44DD" w:rsidRDefault="00B06498" w:rsidP="008238D7">
            <w:pPr>
              <w:spacing w:after="0" w:line="240" w:lineRule="auto"/>
              <w:jc w:val="both"/>
              <w:rPr>
                <w:rFonts w:ascii="Times New Roman" w:hAnsi="Times New Roman"/>
                <w:sz w:val="24"/>
                <w:szCs w:val="24"/>
                <w:lang w:val="en-US"/>
              </w:rPr>
            </w:pPr>
            <w:r w:rsidRPr="00CB44DD">
              <w:rPr>
                <w:rFonts w:ascii="Times New Roman" w:hAnsi="Times New Roman"/>
                <w:sz w:val="24"/>
                <w:szCs w:val="24"/>
                <w:lang w:val="en-US"/>
              </w:rPr>
              <w:t xml:space="preserve">1. You should prepare for each classroom (seminar) in advance according to the schedule. The home assignment </w:t>
            </w:r>
            <w:proofErr w:type="gramStart"/>
            <w:r w:rsidRPr="00CB44DD">
              <w:rPr>
                <w:rFonts w:ascii="Times New Roman" w:hAnsi="Times New Roman"/>
                <w:sz w:val="24"/>
                <w:szCs w:val="24"/>
                <w:lang w:val="en-US"/>
              </w:rPr>
              <w:t>should be done</w:t>
            </w:r>
            <w:proofErr w:type="gramEnd"/>
            <w:r w:rsidRPr="00CB44DD">
              <w:rPr>
                <w:rFonts w:ascii="Times New Roman" w:hAnsi="Times New Roman"/>
                <w:sz w:val="24"/>
                <w:szCs w:val="24"/>
                <w:lang w:val="en-US"/>
              </w:rPr>
              <w:t xml:space="preserve"> before the classes start.</w:t>
            </w:r>
          </w:p>
          <w:p w:rsidR="00B06498" w:rsidRPr="00CB44DD" w:rsidRDefault="00B06498" w:rsidP="008238D7">
            <w:pPr>
              <w:spacing w:after="0" w:line="240" w:lineRule="auto"/>
              <w:jc w:val="both"/>
              <w:rPr>
                <w:rFonts w:ascii="Times New Roman" w:hAnsi="Times New Roman"/>
                <w:sz w:val="24"/>
                <w:szCs w:val="24"/>
                <w:lang w:val="en-US"/>
              </w:rPr>
            </w:pPr>
            <w:r w:rsidRPr="00CB44DD">
              <w:rPr>
                <w:rFonts w:ascii="Times New Roman" w:hAnsi="Times New Roman"/>
                <w:sz w:val="24"/>
                <w:szCs w:val="24"/>
                <w:lang w:val="en-US"/>
              </w:rPr>
              <w:t xml:space="preserve">2. The SIW submitted a week later </w:t>
            </w:r>
            <w:proofErr w:type="gramStart"/>
            <w:r w:rsidRPr="00CB44DD">
              <w:rPr>
                <w:rFonts w:ascii="Times New Roman" w:hAnsi="Times New Roman"/>
                <w:sz w:val="24"/>
                <w:szCs w:val="24"/>
                <w:lang w:val="en-US"/>
              </w:rPr>
              <w:t>will be accepted</w:t>
            </w:r>
            <w:proofErr w:type="gramEnd"/>
            <w:r w:rsidRPr="00CB44DD">
              <w:rPr>
                <w:rFonts w:ascii="Times New Roman" w:hAnsi="Times New Roman"/>
                <w:sz w:val="24"/>
                <w:szCs w:val="24"/>
                <w:lang w:val="en-US"/>
              </w:rPr>
              <w:t>, but the grades is reduced by 50%.</w:t>
            </w:r>
          </w:p>
          <w:p w:rsidR="00B06498" w:rsidRPr="00CB44DD" w:rsidRDefault="00B06498" w:rsidP="008238D7">
            <w:pPr>
              <w:spacing w:after="0" w:line="240" w:lineRule="auto"/>
              <w:jc w:val="both"/>
              <w:rPr>
                <w:rFonts w:ascii="Times New Roman" w:hAnsi="Times New Roman"/>
                <w:sz w:val="24"/>
                <w:szCs w:val="24"/>
                <w:lang w:val="en-US"/>
              </w:rPr>
            </w:pPr>
            <w:r w:rsidRPr="00CB44DD">
              <w:rPr>
                <w:rFonts w:ascii="Times New Roman" w:hAnsi="Times New Roman"/>
                <w:sz w:val="24"/>
                <w:szCs w:val="24"/>
                <w:lang w:val="en-US"/>
              </w:rPr>
              <w:t>3. Midterm Exam is conducted according to the program</w:t>
            </w:r>
          </w:p>
          <w:p w:rsidR="00B06498" w:rsidRPr="00CB44DD" w:rsidRDefault="00B06498" w:rsidP="008238D7">
            <w:pPr>
              <w:spacing w:after="0" w:line="240" w:lineRule="auto"/>
              <w:jc w:val="both"/>
              <w:rPr>
                <w:rFonts w:ascii="Times New Roman" w:hAnsi="Times New Roman"/>
                <w:sz w:val="24"/>
                <w:szCs w:val="24"/>
                <w:lang w:val="en-US"/>
              </w:rPr>
            </w:pPr>
            <w:r w:rsidRPr="00CB44DD">
              <w:rPr>
                <w:rFonts w:ascii="Times New Roman" w:hAnsi="Times New Roman"/>
                <w:sz w:val="24"/>
                <w:szCs w:val="24"/>
                <w:lang w:val="en-US"/>
              </w:rPr>
              <w:t>4</w:t>
            </w:r>
            <w:r w:rsidRPr="00CB44DD">
              <w:rPr>
                <w:rFonts w:ascii="Times New Roman" w:hAnsi="Times New Roman"/>
                <w:b/>
                <w:sz w:val="24"/>
                <w:szCs w:val="24"/>
                <w:lang w:val="en-US"/>
              </w:rPr>
              <w:t>. Academic values:</w:t>
            </w:r>
          </w:p>
          <w:p w:rsidR="00B06498" w:rsidRPr="00CB44DD" w:rsidRDefault="00B06498" w:rsidP="008238D7">
            <w:pPr>
              <w:spacing w:after="0" w:line="240" w:lineRule="auto"/>
              <w:jc w:val="both"/>
              <w:rPr>
                <w:rFonts w:ascii="Times New Roman" w:hAnsi="Times New Roman"/>
                <w:sz w:val="24"/>
                <w:szCs w:val="24"/>
                <w:lang w:val="en-US"/>
              </w:rPr>
            </w:pPr>
            <w:r w:rsidRPr="00CB44DD">
              <w:rPr>
                <w:rFonts w:ascii="Times New Roman" w:hAnsi="Times New Roman"/>
                <w:sz w:val="24"/>
                <w:szCs w:val="24"/>
                <w:lang w:val="en-US"/>
              </w:rPr>
              <w:t>1. Seminar classes, the SIW bear independent and creative character.</w:t>
            </w:r>
          </w:p>
          <w:p w:rsidR="00B06498" w:rsidRPr="00CB44DD" w:rsidRDefault="00B06498" w:rsidP="008238D7">
            <w:pPr>
              <w:spacing w:after="0" w:line="240" w:lineRule="auto"/>
              <w:jc w:val="both"/>
              <w:rPr>
                <w:rFonts w:ascii="Times New Roman" w:hAnsi="Times New Roman"/>
                <w:sz w:val="24"/>
                <w:szCs w:val="24"/>
                <w:lang w:val="en-US"/>
              </w:rPr>
            </w:pPr>
            <w:r w:rsidRPr="00CB44DD">
              <w:rPr>
                <w:rFonts w:ascii="Times New Roman" w:hAnsi="Times New Roman"/>
                <w:sz w:val="24"/>
                <w:szCs w:val="24"/>
                <w:lang w:val="en-US"/>
              </w:rPr>
              <w:t xml:space="preserve">2. No plagiarism, cheating at all stages of knowledge control. </w:t>
            </w:r>
          </w:p>
          <w:p w:rsidR="00B06498" w:rsidRPr="00180FF4" w:rsidRDefault="00B06498" w:rsidP="008238D7">
            <w:pPr>
              <w:spacing w:after="0" w:line="240" w:lineRule="auto"/>
              <w:jc w:val="both"/>
              <w:rPr>
                <w:rFonts w:ascii="Times New Roman" w:hAnsi="Times New Roman" w:cs="Times New Roman"/>
                <w:sz w:val="24"/>
                <w:szCs w:val="24"/>
                <w:lang w:val="en-US"/>
              </w:rPr>
            </w:pPr>
            <w:r w:rsidRPr="00CB44DD">
              <w:rPr>
                <w:rFonts w:ascii="Times New Roman" w:hAnsi="Times New Roman"/>
                <w:sz w:val="24"/>
                <w:szCs w:val="24"/>
                <w:lang w:val="en-US"/>
              </w:rPr>
              <w:t xml:space="preserve">3. Students with disabilities could be consulted  by e-mail </w:t>
            </w:r>
            <w:hyperlink r:id="rId5" w:history="1">
              <w:r w:rsidRPr="00180FF4">
                <w:rPr>
                  <w:rStyle w:val="a4"/>
                  <w:rFonts w:ascii="Times New Roman" w:hAnsi="Times New Roman" w:cs="Times New Roman"/>
                  <w:sz w:val="24"/>
                  <w:szCs w:val="24"/>
                  <w:lang w:val="en-US"/>
                </w:rPr>
                <w:t>saltaaset@mail.ru</w:t>
              </w:r>
            </w:hyperlink>
          </w:p>
        </w:tc>
      </w:tr>
      <w:tr w:rsidR="00B06498" w:rsidRPr="00AF3F4A" w:rsidTr="00FB47FD">
        <w:trPr>
          <w:gridAfter w:val="1"/>
          <w:wAfter w:w="64" w:type="dxa"/>
        </w:trPr>
        <w:tc>
          <w:tcPr>
            <w:tcW w:w="1809" w:type="dxa"/>
            <w:gridSpan w:val="2"/>
          </w:tcPr>
          <w:p w:rsidR="00B06498" w:rsidRPr="00180FF4" w:rsidRDefault="00B06498" w:rsidP="008238D7">
            <w:pPr>
              <w:spacing w:after="0" w:line="240" w:lineRule="auto"/>
              <w:jc w:val="both"/>
              <w:rPr>
                <w:rStyle w:val="shorttext"/>
                <w:rFonts w:ascii="Times New Roman" w:hAnsi="Times New Roman" w:cs="Times New Roman"/>
                <w:sz w:val="24"/>
                <w:szCs w:val="24"/>
                <w:lang w:val="en-US"/>
              </w:rPr>
            </w:pPr>
            <w:proofErr w:type="spellStart"/>
            <w:r>
              <w:rPr>
                <w:rFonts w:ascii="Times New Roman" w:hAnsi="Times New Roman" w:cs="Times New Roman"/>
                <w:sz w:val="24"/>
                <w:szCs w:val="24"/>
              </w:rPr>
              <w:t>Assessment</w:t>
            </w:r>
            <w:proofErr w:type="spellEnd"/>
            <w:r w:rsidRPr="00180FF4">
              <w:rPr>
                <w:rFonts w:ascii="Times New Roman" w:hAnsi="Times New Roman" w:cs="Times New Roman"/>
                <w:sz w:val="24"/>
                <w:szCs w:val="24"/>
              </w:rPr>
              <w:t xml:space="preserve"> </w:t>
            </w:r>
            <w:proofErr w:type="spellStart"/>
            <w:r w:rsidRPr="00180FF4">
              <w:rPr>
                <w:rFonts w:ascii="Times New Roman" w:hAnsi="Times New Roman" w:cs="Times New Roman"/>
                <w:sz w:val="24"/>
                <w:szCs w:val="24"/>
              </w:rPr>
              <w:t>and</w:t>
            </w:r>
            <w:proofErr w:type="spellEnd"/>
            <w:r w:rsidRPr="00180FF4">
              <w:rPr>
                <w:rFonts w:ascii="Times New Roman" w:hAnsi="Times New Roman" w:cs="Times New Roman"/>
                <w:sz w:val="24"/>
                <w:szCs w:val="24"/>
              </w:rPr>
              <w:t xml:space="preserve"> </w:t>
            </w:r>
            <w:proofErr w:type="gramStart"/>
            <w:r w:rsidRPr="00180FF4">
              <w:rPr>
                <w:rFonts w:ascii="Times New Roman" w:hAnsi="Times New Roman" w:cs="Times New Roman"/>
                <w:sz w:val="24"/>
                <w:szCs w:val="24"/>
                <w:lang w:val="en-US"/>
              </w:rPr>
              <w:t xml:space="preserve">attestation </w:t>
            </w:r>
            <w:r w:rsidRPr="00180FF4">
              <w:rPr>
                <w:rFonts w:ascii="Times New Roman" w:hAnsi="Times New Roman" w:cs="Times New Roman"/>
                <w:sz w:val="24"/>
                <w:szCs w:val="24"/>
              </w:rPr>
              <w:t xml:space="preserve"> </w:t>
            </w:r>
            <w:proofErr w:type="spellStart"/>
            <w:r w:rsidRPr="00180FF4">
              <w:rPr>
                <w:rFonts w:ascii="Times New Roman" w:hAnsi="Times New Roman" w:cs="Times New Roman"/>
                <w:sz w:val="24"/>
                <w:szCs w:val="24"/>
              </w:rPr>
              <w:t>policy</w:t>
            </w:r>
            <w:proofErr w:type="spellEnd"/>
            <w:proofErr w:type="gramEnd"/>
          </w:p>
        </w:tc>
        <w:tc>
          <w:tcPr>
            <w:tcW w:w="8045" w:type="dxa"/>
            <w:gridSpan w:val="11"/>
          </w:tcPr>
          <w:p w:rsidR="00B06498" w:rsidRPr="00180FF4" w:rsidRDefault="00B06498" w:rsidP="008238D7">
            <w:pPr>
              <w:spacing w:after="0" w:line="240" w:lineRule="auto"/>
              <w:jc w:val="both"/>
              <w:rPr>
                <w:rFonts w:ascii="Times New Roman" w:eastAsia="Calibri" w:hAnsi="Times New Roman" w:cs="Times New Roman"/>
                <w:sz w:val="24"/>
                <w:szCs w:val="24"/>
                <w:lang w:val="en-US"/>
              </w:rPr>
            </w:pPr>
            <w:r w:rsidRPr="00CB44DD">
              <w:rPr>
                <w:rFonts w:ascii="Times New Roman" w:eastAsia="Times New Roman" w:hAnsi="Times New Roman" w:cs="Times New Roman"/>
                <w:b/>
                <w:sz w:val="24"/>
                <w:szCs w:val="24"/>
                <w:lang w:val="en-US" w:eastAsia="ru-RU"/>
              </w:rPr>
              <w:t>Criteria-based Assessment</w:t>
            </w:r>
            <w:r w:rsidRPr="00180FF4">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lang w:val="en-US"/>
              </w:rPr>
              <w:t>Assessment</w:t>
            </w:r>
            <w:r w:rsidRPr="00180FF4">
              <w:rPr>
                <w:rFonts w:ascii="Times New Roman" w:eastAsia="Calibri" w:hAnsi="Times New Roman" w:cs="Times New Roman"/>
                <w:sz w:val="24"/>
                <w:szCs w:val="24"/>
                <w:lang w:val="en-US"/>
              </w:rPr>
              <w:t xml:space="preserve"> of learning outcomes in relation to descriptors (checking the formation of competences on the boundary control and examinations).</w:t>
            </w:r>
          </w:p>
          <w:p w:rsidR="00B06498" w:rsidRPr="00180FF4" w:rsidRDefault="00B06498" w:rsidP="008238D7">
            <w:pPr>
              <w:pStyle w:val="a5"/>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80FF4">
              <w:rPr>
                <w:rFonts w:ascii="Times New Roman" w:hAnsi="Times New Roman"/>
                <w:b/>
                <w:sz w:val="24"/>
                <w:szCs w:val="24"/>
                <w:lang w:val="en-US"/>
              </w:rPr>
              <w:t xml:space="preserve">Summative </w:t>
            </w:r>
            <w:r>
              <w:rPr>
                <w:rFonts w:ascii="Times New Roman" w:hAnsi="Times New Roman"/>
                <w:b/>
                <w:sz w:val="24"/>
                <w:szCs w:val="24"/>
                <w:lang w:val="en-US"/>
              </w:rPr>
              <w:t>Assessment</w:t>
            </w:r>
            <w:r w:rsidRPr="00180FF4">
              <w:rPr>
                <w:rFonts w:ascii="Times New Roman" w:hAnsi="Times New Roman"/>
                <w:b/>
                <w:sz w:val="24"/>
                <w:szCs w:val="24"/>
                <w:lang w:val="en-US"/>
              </w:rPr>
              <w:t xml:space="preserve">: </w:t>
            </w:r>
            <w:r w:rsidRPr="00180FF4">
              <w:rPr>
                <w:rFonts w:ascii="Times New Roman" w:hAnsi="Times New Roman"/>
                <w:sz w:val="24"/>
                <w:szCs w:val="24"/>
                <w:lang w:val="en-US"/>
              </w:rPr>
              <w:t xml:space="preserve">assessment of the presence and activity of work in the classroom; </w:t>
            </w:r>
            <w:r>
              <w:rPr>
                <w:rFonts w:ascii="Times New Roman" w:hAnsi="Times New Roman"/>
                <w:sz w:val="24"/>
                <w:szCs w:val="24"/>
                <w:lang w:val="en-US"/>
              </w:rPr>
              <w:t>Assessment</w:t>
            </w:r>
            <w:r w:rsidRPr="00180FF4">
              <w:rPr>
                <w:rFonts w:ascii="Times New Roman" w:hAnsi="Times New Roman"/>
                <w:sz w:val="24"/>
                <w:szCs w:val="24"/>
                <w:lang w:val="en-US"/>
              </w:rPr>
              <w:t xml:space="preserve"> of the completed task.</w:t>
            </w:r>
          </w:p>
        </w:tc>
      </w:tr>
      <w:tr w:rsidR="00B06498" w:rsidRPr="00CC253A" w:rsidTr="00FB47FD">
        <w:trPr>
          <w:gridAfter w:val="1"/>
          <w:wAfter w:w="64" w:type="dxa"/>
        </w:trPr>
        <w:tc>
          <w:tcPr>
            <w:tcW w:w="9854" w:type="dxa"/>
            <w:gridSpan w:val="13"/>
          </w:tcPr>
          <w:p w:rsidR="00CC253A" w:rsidRDefault="00CC253A" w:rsidP="00B06498">
            <w:pPr>
              <w:jc w:val="center"/>
              <w:rPr>
                <w:rFonts w:ascii="Times New Roman" w:hAnsi="Times New Roman" w:cs="Times New Roman"/>
                <w:b/>
                <w:sz w:val="24"/>
                <w:szCs w:val="24"/>
                <w:lang w:val="en-US"/>
              </w:rPr>
            </w:pPr>
          </w:p>
          <w:p w:rsidR="00B06498" w:rsidRPr="00CB44DD" w:rsidRDefault="00B06498" w:rsidP="00B06498">
            <w:pPr>
              <w:jc w:val="center"/>
              <w:rPr>
                <w:rFonts w:ascii="Times New Roman" w:hAnsi="Times New Roman" w:cs="Times New Roman"/>
                <w:b/>
                <w:sz w:val="24"/>
                <w:szCs w:val="24"/>
                <w:lang w:val="en-US"/>
              </w:rPr>
            </w:pPr>
            <w:r w:rsidRPr="00CB44DD">
              <w:rPr>
                <w:rFonts w:ascii="Times New Roman" w:hAnsi="Times New Roman" w:cs="Times New Roman"/>
                <w:b/>
                <w:sz w:val="24"/>
                <w:szCs w:val="24"/>
                <w:lang w:val="en-US"/>
              </w:rPr>
              <w:lastRenderedPageBreak/>
              <w:t>Course content implementation calendar (schedule)</w:t>
            </w:r>
          </w:p>
          <w:p w:rsidR="00B06498" w:rsidRPr="00CB44DD" w:rsidRDefault="00B06498" w:rsidP="00AF318C">
            <w:pPr>
              <w:pStyle w:val="a5"/>
              <w:tabs>
                <w:tab w:val="left" w:pos="426"/>
              </w:tabs>
              <w:autoSpaceDE w:val="0"/>
              <w:autoSpaceDN w:val="0"/>
              <w:adjustRightInd w:val="0"/>
              <w:spacing w:after="0" w:line="240" w:lineRule="auto"/>
              <w:ind w:left="0"/>
              <w:contextualSpacing w:val="0"/>
              <w:jc w:val="both"/>
              <w:rPr>
                <w:rFonts w:ascii="Times New Roman" w:hAnsi="Times New Roman"/>
                <w:sz w:val="24"/>
                <w:szCs w:val="24"/>
                <w:lang w:val="en-US"/>
              </w:rPr>
            </w:pPr>
          </w:p>
        </w:tc>
      </w:tr>
      <w:tr w:rsidR="00866741" w:rsidRPr="004911A8" w:rsidTr="00FB47FD">
        <w:trPr>
          <w:gridAfter w:val="1"/>
          <w:wAfter w:w="64" w:type="dxa"/>
        </w:trPr>
        <w:tc>
          <w:tcPr>
            <w:tcW w:w="988" w:type="dxa"/>
          </w:tcPr>
          <w:p w:rsidR="00866741" w:rsidRPr="004911A8" w:rsidRDefault="00866741" w:rsidP="00F41F1A">
            <w:pPr>
              <w:spacing w:after="0" w:line="240" w:lineRule="auto"/>
              <w:rPr>
                <w:rFonts w:ascii="Times New Roman" w:eastAsia="Times New Roman" w:hAnsi="Times New Roman" w:cs="Times New Roman"/>
                <w:sz w:val="24"/>
                <w:szCs w:val="24"/>
                <w:lang w:val="en-US" w:eastAsia="ru-RU"/>
              </w:rPr>
            </w:pPr>
            <w:r w:rsidRPr="004911A8">
              <w:rPr>
                <w:rFonts w:ascii="Times New Roman" w:eastAsia="Times New Roman" w:hAnsi="Times New Roman" w:cs="Times New Roman"/>
                <w:sz w:val="24"/>
                <w:szCs w:val="24"/>
                <w:lang w:val="en-US" w:eastAsia="ru-RU"/>
              </w:rPr>
              <w:lastRenderedPageBreak/>
              <w:t>W</w:t>
            </w:r>
            <w:proofErr w:type="spellStart"/>
            <w:r w:rsidRPr="004911A8">
              <w:rPr>
                <w:rFonts w:ascii="Times New Roman" w:eastAsia="Times New Roman" w:hAnsi="Times New Roman" w:cs="Times New Roman"/>
                <w:sz w:val="24"/>
                <w:szCs w:val="24"/>
                <w:lang w:eastAsia="ru-RU"/>
              </w:rPr>
              <w:t>eek</w:t>
            </w:r>
            <w:proofErr w:type="spellEnd"/>
            <w:r w:rsidRPr="004911A8">
              <w:rPr>
                <w:rFonts w:ascii="Times New Roman" w:eastAsia="Times New Roman" w:hAnsi="Times New Roman" w:cs="Times New Roman"/>
                <w:sz w:val="24"/>
                <w:szCs w:val="24"/>
                <w:lang w:val="en-US" w:eastAsia="ru-RU"/>
              </w:rPr>
              <w:t>s</w:t>
            </w:r>
          </w:p>
        </w:tc>
        <w:tc>
          <w:tcPr>
            <w:tcW w:w="6095" w:type="dxa"/>
            <w:gridSpan w:val="8"/>
          </w:tcPr>
          <w:p w:rsidR="00866741" w:rsidRPr="004911A8" w:rsidRDefault="00866741" w:rsidP="00F41F1A">
            <w:pPr>
              <w:spacing w:after="0" w:line="240" w:lineRule="auto"/>
              <w:jc w:val="center"/>
              <w:rPr>
                <w:rFonts w:ascii="Times New Roman" w:eastAsia="Times New Roman" w:hAnsi="Times New Roman" w:cs="Times New Roman"/>
                <w:sz w:val="24"/>
                <w:szCs w:val="24"/>
                <w:lang w:val="en-US" w:eastAsia="ru-RU"/>
              </w:rPr>
            </w:pPr>
            <w:r w:rsidRPr="004911A8">
              <w:rPr>
                <w:rFonts w:ascii="Times New Roman" w:eastAsia="Times New Roman" w:hAnsi="Times New Roman" w:cs="Times New Roman"/>
                <w:sz w:val="24"/>
                <w:szCs w:val="24"/>
                <w:lang w:val="en-US" w:eastAsia="ru-RU"/>
              </w:rPr>
              <w:t>Themes of course</w:t>
            </w:r>
          </w:p>
        </w:tc>
        <w:tc>
          <w:tcPr>
            <w:tcW w:w="1843" w:type="dxa"/>
            <w:gridSpan w:val="3"/>
          </w:tcPr>
          <w:p w:rsidR="00866741" w:rsidRPr="00180FF4" w:rsidRDefault="00866741" w:rsidP="008238D7">
            <w:pPr>
              <w:spacing w:after="0" w:line="240" w:lineRule="auto"/>
              <w:jc w:val="both"/>
              <w:rPr>
                <w:rFonts w:ascii="Times New Roman" w:eastAsia="Times New Roman" w:hAnsi="Times New Roman" w:cs="Times New Roman"/>
                <w:b/>
                <w:sz w:val="24"/>
                <w:szCs w:val="24"/>
                <w:lang w:val="en-US" w:eastAsia="ru-RU"/>
              </w:rPr>
            </w:pPr>
            <w:r w:rsidRPr="00180FF4">
              <w:rPr>
                <w:rFonts w:ascii="Times New Roman" w:eastAsia="Times New Roman" w:hAnsi="Times New Roman" w:cs="Times New Roman"/>
                <w:b/>
                <w:sz w:val="24"/>
                <w:szCs w:val="24"/>
                <w:lang w:val="en-US" w:eastAsia="ru-RU"/>
              </w:rPr>
              <w:t>Hour</w:t>
            </w:r>
          </w:p>
        </w:tc>
        <w:tc>
          <w:tcPr>
            <w:tcW w:w="928" w:type="dxa"/>
          </w:tcPr>
          <w:p w:rsidR="00866741" w:rsidRPr="00180FF4" w:rsidRDefault="00866741" w:rsidP="008238D7">
            <w:pPr>
              <w:spacing w:after="0" w:line="240" w:lineRule="auto"/>
              <w:jc w:val="both"/>
              <w:rPr>
                <w:rFonts w:ascii="Times New Roman" w:eastAsia="Times New Roman" w:hAnsi="Times New Roman" w:cs="Times New Roman"/>
                <w:b/>
                <w:sz w:val="24"/>
                <w:szCs w:val="24"/>
                <w:lang w:val="en-US" w:eastAsia="ru-RU"/>
              </w:rPr>
            </w:pPr>
            <w:r w:rsidRPr="00180FF4">
              <w:rPr>
                <w:rFonts w:ascii="Times New Roman" w:eastAsia="Times New Roman" w:hAnsi="Times New Roman" w:cs="Times New Roman"/>
                <w:b/>
                <w:sz w:val="24"/>
                <w:szCs w:val="24"/>
                <w:lang w:val="en-US" w:eastAsia="ru-RU"/>
              </w:rPr>
              <w:t>Max point</w:t>
            </w:r>
          </w:p>
        </w:tc>
      </w:tr>
      <w:tr w:rsidR="00B06498" w:rsidRPr="004911A8" w:rsidTr="00FB47FD">
        <w:trPr>
          <w:gridAfter w:val="1"/>
          <w:wAfter w:w="64" w:type="dxa"/>
        </w:trPr>
        <w:tc>
          <w:tcPr>
            <w:tcW w:w="988" w:type="dxa"/>
          </w:tcPr>
          <w:p w:rsidR="00B06498" w:rsidRPr="004911A8" w:rsidRDefault="00B06498" w:rsidP="00AF318C">
            <w:pPr>
              <w:spacing w:after="0" w:line="240" w:lineRule="auto"/>
              <w:jc w:val="center"/>
              <w:rPr>
                <w:rFonts w:ascii="Times New Roman" w:eastAsia="Times New Roman" w:hAnsi="Times New Roman" w:cs="Times New Roman"/>
                <w:b/>
                <w:sz w:val="24"/>
                <w:szCs w:val="24"/>
                <w:lang w:eastAsia="ru-RU"/>
              </w:rPr>
            </w:pPr>
            <w:r w:rsidRPr="004911A8">
              <w:rPr>
                <w:rFonts w:ascii="Times New Roman" w:eastAsia="Times New Roman" w:hAnsi="Times New Roman" w:cs="Times New Roman"/>
                <w:b/>
                <w:sz w:val="24"/>
                <w:szCs w:val="24"/>
                <w:lang w:eastAsia="ru-RU"/>
              </w:rPr>
              <w:t>1</w:t>
            </w:r>
          </w:p>
        </w:tc>
        <w:tc>
          <w:tcPr>
            <w:tcW w:w="6095" w:type="dxa"/>
            <w:gridSpan w:val="8"/>
          </w:tcPr>
          <w:p w:rsidR="00B06498" w:rsidRPr="00B06498" w:rsidRDefault="00B06498" w:rsidP="00CE1531">
            <w:pPr>
              <w:spacing w:after="0" w:line="240" w:lineRule="auto"/>
              <w:jc w:val="both"/>
              <w:rPr>
                <w:rFonts w:ascii="Times New Roman" w:hAnsi="Times New Roman" w:cs="Times New Roman"/>
                <w:b/>
                <w:color w:val="000000"/>
                <w:sz w:val="24"/>
                <w:szCs w:val="24"/>
                <w:shd w:val="clear" w:color="auto" w:fill="FFFFFF"/>
                <w:lang w:val="en-US"/>
              </w:rPr>
            </w:pPr>
            <w:r w:rsidRPr="00B06498">
              <w:rPr>
                <w:rFonts w:ascii="Times New Roman" w:hAnsi="Times New Roman" w:cs="Times New Roman"/>
                <w:b/>
                <w:color w:val="000000"/>
                <w:sz w:val="24"/>
                <w:szCs w:val="24"/>
                <w:shd w:val="clear" w:color="auto" w:fill="FFFFFF"/>
                <w:lang w:val="en-US"/>
              </w:rPr>
              <w:t>Lecture 1/ Seminar 1</w:t>
            </w:r>
          </w:p>
          <w:p w:rsidR="00B06498" w:rsidRPr="004911A8" w:rsidRDefault="00B06498" w:rsidP="00CE1531">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1. The subject, object and tasks of the theory of translation.</w:t>
            </w:r>
          </w:p>
          <w:p w:rsidR="00B06498" w:rsidRPr="004911A8" w:rsidRDefault="00B06498" w:rsidP="00CE1531">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2. Formation and history of translation.</w:t>
            </w:r>
          </w:p>
          <w:p w:rsidR="00B06498" w:rsidRPr="004911A8" w:rsidRDefault="00B06498" w:rsidP="00CE1531">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3. Modern theories of translation. General</w:t>
            </w:r>
            <w:r w:rsidRPr="004911A8">
              <w:rPr>
                <w:rFonts w:ascii="Times New Roman" w:hAnsi="Times New Roman" w:cs="Times New Roman"/>
                <w:color w:val="000000"/>
                <w:sz w:val="24"/>
                <w:szCs w:val="24"/>
                <w:shd w:val="clear" w:color="auto" w:fill="FFFFFF"/>
                <w:lang w:val="kk-KZ"/>
              </w:rPr>
              <w:t xml:space="preserve"> </w:t>
            </w:r>
            <w:r w:rsidRPr="004911A8">
              <w:rPr>
                <w:rFonts w:ascii="Times New Roman" w:hAnsi="Times New Roman" w:cs="Times New Roman"/>
                <w:color w:val="000000"/>
                <w:sz w:val="24"/>
                <w:szCs w:val="24"/>
                <w:shd w:val="clear" w:color="auto" w:fill="FFFFFF"/>
                <w:lang w:val="en-US"/>
              </w:rPr>
              <w:t>and special theory of translation.</w:t>
            </w:r>
          </w:p>
          <w:p w:rsidR="00B06498" w:rsidRPr="004911A8" w:rsidRDefault="00B06498" w:rsidP="00CE1531">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4. The theory of machine translation.</w:t>
            </w:r>
          </w:p>
          <w:p w:rsidR="00B06498" w:rsidRPr="004911A8" w:rsidRDefault="00B06498" w:rsidP="00AF318C">
            <w:pPr>
              <w:spacing w:after="0" w:line="240" w:lineRule="auto"/>
              <w:rPr>
                <w:rFonts w:ascii="Times New Roman" w:hAnsi="Times New Roman" w:cs="Times New Roman"/>
                <w:sz w:val="24"/>
                <w:szCs w:val="24"/>
                <w:lang w:val="en-US"/>
              </w:rPr>
            </w:pPr>
          </w:p>
        </w:tc>
        <w:tc>
          <w:tcPr>
            <w:tcW w:w="1843" w:type="dxa"/>
            <w:gridSpan w:val="3"/>
          </w:tcPr>
          <w:p w:rsidR="00B06498" w:rsidRPr="00571BD5" w:rsidRDefault="00866741" w:rsidP="00AF318C">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B06498" w:rsidRPr="00571BD5" w:rsidRDefault="00866741" w:rsidP="00AF318C">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B06498" w:rsidRPr="004911A8" w:rsidTr="00FB47FD">
        <w:trPr>
          <w:gridAfter w:val="1"/>
          <w:wAfter w:w="64" w:type="dxa"/>
        </w:trPr>
        <w:tc>
          <w:tcPr>
            <w:tcW w:w="988" w:type="dxa"/>
          </w:tcPr>
          <w:p w:rsidR="00B06498" w:rsidRPr="004911A8" w:rsidRDefault="00B06498" w:rsidP="00AF318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w:t>
            </w:r>
          </w:p>
        </w:tc>
        <w:tc>
          <w:tcPr>
            <w:tcW w:w="6095" w:type="dxa"/>
            <w:gridSpan w:val="8"/>
          </w:tcPr>
          <w:p w:rsidR="00571BD5" w:rsidRDefault="00571BD5" w:rsidP="00571BD5">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IWST Tutorial </w:t>
            </w:r>
          </w:p>
          <w:p w:rsidR="00B06498" w:rsidRPr="00B06498" w:rsidRDefault="00571BD5" w:rsidP="00B0649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SIW </w:t>
            </w:r>
            <w:r w:rsidR="00B06498" w:rsidRPr="00B06498">
              <w:rPr>
                <w:rFonts w:ascii="Times New Roman" w:hAnsi="Times New Roman" w:cs="Times New Roman"/>
                <w:b/>
                <w:sz w:val="24"/>
                <w:szCs w:val="24"/>
                <w:lang w:val="en-US"/>
              </w:rPr>
              <w:t>1.</w:t>
            </w:r>
          </w:p>
          <w:p w:rsidR="00B06498" w:rsidRPr="004911A8" w:rsidRDefault="00B06498" w:rsidP="00B06498">
            <w:pPr>
              <w:spacing w:after="0" w:line="240" w:lineRule="auto"/>
              <w:jc w:val="both"/>
              <w:rPr>
                <w:rFonts w:ascii="Times New Roman" w:hAnsi="Times New Roman" w:cs="Times New Roman"/>
                <w:sz w:val="24"/>
                <w:szCs w:val="24"/>
                <w:lang w:val="en-US"/>
              </w:rPr>
            </w:pPr>
            <w:r w:rsidRPr="004911A8">
              <w:rPr>
                <w:rFonts w:ascii="Times New Roman" w:hAnsi="Times New Roman" w:cs="Times New Roman"/>
                <w:sz w:val="24"/>
                <w:szCs w:val="24"/>
                <w:lang w:val="en-US"/>
              </w:rPr>
              <w:t>Speaking:</w:t>
            </w:r>
          </w:p>
          <w:p w:rsidR="00B06498" w:rsidRPr="004911A8" w:rsidRDefault="00B06498" w:rsidP="00CE1531">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 xml:space="preserve"> The problem of allocating a translation unit.</w:t>
            </w:r>
          </w:p>
          <w:p w:rsidR="00B06498" w:rsidRPr="004911A8" w:rsidRDefault="00B06498" w:rsidP="00AF318C">
            <w:pPr>
              <w:spacing w:after="0" w:line="240" w:lineRule="auto"/>
              <w:jc w:val="both"/>
              <w:rPr>
                <w:rFonts w:ascii="Times New Roman" w:hAnsi="Times New Roman" w:cs="Times New Roman"/>
                <w:sz w:val="24"/>
                <w:szCs w:val="24"/>
                <w:lang w:val="en-US"/>
              </w:rPr>
            </w:pPr>
          </w:p>
        </w:tc>
        <w:tc>
          <w:tcPr>
            <w:tcW w:w="1843" w:type="dxa"/>
            <w:gridSpan w:val="3"/>
          </w:tcPr>
          <w:p w:rsidR="00B06498" w:rsidRPr="00571BD5" w:rsidRDefault="00B06498" w:rsidP="00AF318C">
            <w:pPr>
              <w:spacing w:after="0" w:line="240" w:lineRule="auto"/>
              <w:jc w:val="center"/>
              <w:rPr>
                <w:rFonts w:ascii="Times New Roman" w:eastAsia="Times New Roman" w:hAnsi="Times New Roman" w:cs="Times New Roman"/>
                <w:sz w:val="24"/>
                <w:szCs w:val="24"/>
                <w:lang w:eastAsia="ru-RU"/>
              </w:rPr>
            </w:pPr>
            <w:r w:rsidRPr="00571BD5">
              <w:rPr>
                <w:rFonts w:ascii="Times New Roman" w:eastAsia="Times New Roman" w:hAnsi="Times New Roman" w:cs="Times New Roman"/>
                <w:sz w:val="24"/>
                <w:szCs w:val="24"/>
                <w:lang w:eastAsia="ru-RU"/>
              </w:rPr>
              <w:t>1</w:t>
            </w:r>
          </w:p>
        </w:tc>
        <w:tc>
          <w:tcPr>
            <w:tcW w:w="928" w:type="dxa"/>
          </w:tcPr>
          <w:p w:rsidR="00B06498" w:rsidRPr="00571BD5" w:rsidRDefault="00866741" w:rsidP="00AF318C">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15</w:t>
            </w:r>
          </w:p>
        </w:tc>
      </w:tr>
      <w:tr w:rsidR="00B06498" w:rsidRPr="004911A8" w:rsidTr="00FB47FD">
        <w:trPr>
          <w:gridAfter w:val="1"/>
          <w:wAfter w:w="64" w:type="dxa"/>
          <w:trHeight w:val="1836"/>
        </w:trPr>
        <w:tc>
          <w:tcPr>
            <w:tcW w:w="988" w:type="dxa"/>
          </w:tcPr>
          <w:p w:rsidR="00B06498" w:rsidRPr="004911A8" w:rsidRDefault="00B06498" w:rsidP="00AF318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w:t>
            </w:r>
          </w:p>
        </w:tc>
        <w:tc>
          <w:tcPr>
            <w:tcW w:w="6095" w:type="dxa"/>
            <w:gridSpan w:val="8"/>
          </w:tcPr>
          <w:p w:rsidR="00B06498" w:rsidRPr="00B06498" w:rsidRDefault="00B06498" w:rsidP="00CE1531">
            <w:pPr>
              <w:spacing w:after="0" w:line="240" w:lineRule="auto"/>
              <w:jc w:val="both"/>
              <w:rPr>
                <w:rFonts w:ascii="Times New Roman" w:hAnsi="Times New Roman" w:cs="Times New Roman"/>
                <w:b/>
                <w:color w:val="000000"/>
                <w:sz w:val="24"/>
                <w:szCs w:val="24"/>
                <w:shd w:val="clear" w:color="auto" w:fill="FFFFFF"/>
                <w:lang w:val="en-US"/>
              </w:rPr>
            </w:pPr>
            <w:r w:rsidRPr="00B06498">
              <w:rPr>
                <w:rFonts w:ascii="Times New Roman" w:hAnsi="Times New Roman" w:cs="Times New Roman"/>
                <w:b/>
                <w:color w:val="000000"/>
                <w:sz w:val="24"/>
                <w:szCs w:val="24"/>
                <w:shd w:val="clear" w:color="auto" w:fill="FFFFFF"/>
                <w:lang w:val="en-US"/>
              </w:rPr>
              <w:t>Lecture 2 / Seminar 2</w:t>
            </w:r>
          </w:p>
          <w:p w:rsidR="00B06498" w:rsidRPr="004911A8" w:rsidRDefault="00B06498" w:rsidP="00CE1531">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kk-KZ"/>
              </w:rPr>
              <w:t xml:space="preserve">1. </w:t>
            </w:r>
            <w:r w:rsidRPr="004911A8">
              <w:rPr>
                <w:rFonts w:ascii="Times New Roman" w:hAnsi="Times New Roman" w:cs="Times New Roman"/>
                <w:color w:val="000000"/>
                <w:sz w:val="24"/>
                <w:szCs w:val="24"/>
                <w:shd w:val="clear" w:color="auto" w:fill="FFFFFF"/>
                <w:lang w:val="en-US"/>
              </w:rPr>
              <w:t>Classification of types and forms of translation. Genre-stylistic classification of translations.</w:t>
            </w:r>
          </w:p>
          <w:p w:rsidR="00B06498" w:rsidRPr="004911A8" w:rsidRDefault="00B06498" w:rsidP="004911A8">
            <w:pPr>
              <w:spacing w:after="0" w:line="240" w:lineRule="auto"/>
              <w:jc w:val="both"/>
              <w:rPr>
                <w:rFonts w:ascii="Times New Roman" w:hAnsi="Times New Roman" w:cs="Times New Roman"/>
                <w:sz w:val="24"/>
                <w:szCs w:val="24"/>
                <w:lang w:val="kk-KZ"/>
              </w:rPr>
            </w:pPr>
            <w:r w:rsidRPr="004911A8">
              <w:rPr>
                <w:rFonts w:ascii="Times New Roman" w:hAnsi="Times New Roman" w:cs="Times New Roman"/>
                <w:color w:val="000000"/>
                <w:sz w:val="24"/>
                <w:szCs w:val="24"/>
                <w:shd w:val="clear" w:color="auto" w:fill="FFFFFF"/>
                <w:lang w:val="kk-KZ"/>
              </w:rPr>
              <w:t>2.</w:t>
            </w:r>
            <w:r w:rsidRPr="004911A8">
              <w:rPr>
                <w:rFonts w:ascii="Times New Roman" w:hAnsi="Times New Roman" w:cs="Times New Roman"/>
                <w:color w:val="000000"/>
                <w:sz w:val="24"/>
                <w:szCs w:val="24"/>
                <w:shd w:val="clear" w:color="auto" w:fill="FFFFFF"/>
                <w:lang w:val="en-US"/>
              </w:rPr>
              <w:t xml:space="preserve"> Classification of types and forms of translation. Psycholinguistic classification of translations.</w:t>
            </w:r>
          </w:p>
        </w:tc>
        <w:tc>
          <w:tcPr>
            <w:tcW w:w="1843" w:type="dxa"/>
            <w:gridSpan w:val="3"/>
          </w:tcPr>
          <w:p w:rsidR="00B06498" w:rsidRPr="00571BD5" w:rsidRDefault="00B06498" w:rsidP="00AF318C">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B06498" w:rsidRPr="00571BD5" w:rsidRDefault="00866741" w:rsidP="00AF318C">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B06498" w:rsidRPr="004911A8" w:rsidTr="00FB47FD">
        <w:trPr>
          <w:gridAfter w:val="1"/>
          <w:wAfter w:w="64" w:type="dxa"/>
        </w:trPr>
        <w:tc>
          <w:tcPr>
            <w:tcW w:w="988" w:type="dxa"/>
          </w:tcPr>
          <w:p w:rsidR="00B06498" w:rsidRPr="004911A8" w:rsidRDefault="00B06498" w:rsidP="00AF318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w:t>
            </w:r>
          </w:p>
        </w:tc>
        <w:tc>
          <w:tcPr>
            <w:tcW w:w="6095" w:type="dxa"/>
            <w:gridSpan w:val="8"/>
          </w:tcPr>
          <w:p w:rsidR="00571BD5" w:rsidRDefault="00571BD5" w:rsidP="00571BD5">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IWST Tutorial </w:t>
            </w:r>
          </w:p>
          <w:p w:rsidR="00B06498" w:rsidRPr="00B06498" w:rsidRDefault="00571BD5" w:rsidP="00AF318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SIW </w:t>
            </w:r>
            <w:r w:rsidR="00B06498" w:rsidRPr="00B06498">
              <w:rPr>
                <w:rFonts w:ascii="Times New Roman" w:hAnsi="Times New Roman" w:cs="Times New Roman"/>
                <w:b/>
                <w:sz w:val="24"/>
                <w:szCs w:val="24"/>
                <w:lang w:val="en-US"/>
              </w:rPr>
              <w:t>2</w:t>
            </w:r>
          </w:p>
          <w:p w:rsidR="00B06498" w:rsidRPr="004911A8" w:rsidRDefault="00B06498" w:rsidP="00AF318C">
            <w:pPr>
              <w:spacing w:after="0" w:line="240" w:lineRule="auto"/>
              <w:jc w:val="both"/>
              <w:rPr>
                <w:rFonts w:ascii="Times New Roman" w:hAnsi="Times New Roman" w:cs="Times New Roman"/>
                <w:sz w:val="24"/>
                <w:szCs w:val="24"/>
                <w:lang w:val="en-US"/>
              </w:rPr>
            </w:pPr>
            <w:r w:rsidRPr="004911A8">
              <w:rPr>
                <w:rFonts w:ascii="Times New Roman" w:hAnsi="Times New Roman" w:cs="Times New Roman"/>
                <w:sz w:val="24"/>
                <w:szCs w:val="24"/>
                <w:lang w:val="en-US"/>
              </w:rPr>
              <w:t>Speaking:</w:t>
            </w:r>
          </w:p>
          <w:p w:rsidR="00B06498" w:rsidRPr="004911A8" w:rsidRDefault="00B06498" w:rsidP="00CE1531">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sz w:val="24"/>
                <w:szCs w:val="24"/>
                <w:lang w:val="kk-KZ"/>
              </w:rPr>
              <w:t>1</w:t>
            </w:r>
            <w:r w:rsidRPr="004911A8">
              <w:rPr>
                <w:rFonts w:ascii="Times New Roman" w:hAnsi="Times New Roman" w:cs="Times New Roman"/>
                <w:color w:val="000000"/>
                <w:sz w:val="24"/>
                <w:szCs w:val="24"/>
                <w:shd w:val="clear" w:color="auto" w:fill="FFFFFF"/>
                <w:lang w:val="en-US"/>
              </w:rPr>
              <w:t xml:space="preserve"> Lexicological aspect of translation. Lexical transformation.</w:t>
            </w:r>
          </w:p>
          <w:p w:rsidR="00B06498" w:rsidRPr="004911A8" w:rsidRDefault="00B06498" w:rsidP="00CE1531">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kk-KZ"/>
              </w:rPr>
              <w:t>2</w:t>
            </w:r>
            <w:r w:rsidRPr="004911A8">
              <w:rPr>
                <w:rFonts w:ascii="Times New Roman" w:hAnsi="Times New Roman" w:cs="Times New Roman"/>
                <w:color w:val="000000"/>
                <w:sz w:val="24"/>
                <w:szCs w:val="24"/>
                <w:shd w:val="clear" w:color="auto" w:fill="FFFFFF"/>
                <w:lang w:val="en-US"/>
              </w:rPr>
              <w:t>. The grammatical aspect of translation. Grammatical transformations.</w:t>
            </w:r>
          </w:p>
          <w:p w:rsidR="00B06498" w:rsidRPr="004911A8" w:rsidRDefault="00B06498" w:rsidP="00CE1531">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kk-KZ"/>
              </w:rPr>
              <w:t>3</w:t>
            </w:r>
            <w:r w:rsidRPr="004911A8">
              <w:rPr>
                <w:rFonts w:ascii="Times New Roman" w:hAnsi="Times New Roman" w:cs="Times New Roman"/>
                <w:color w:val="000000"/>
                <w:sz w:val="24"/>
                <w:szCs w:val="24"/>
                <w:shd w:val="clear" w:color="auto" w:fill="FFFFFF"/>
                <w:lang w:val="en-US"/>
              </w:rPr>
              <w:t>. Stylistic aspect of translation. Translation techniques to preserve communicative-stylistic significance.</w:t>
            </w:r>
          </w:p>
          <w:p w:rsidR="00B06498" w:rsidRPr="004911A8" w:rsidRDefault="00B06498" w:rsidP="00AF318C">
            <w:pPr>
              <w:spacing w:after="0" w:line="240" w:lineRule="auto"/>
              <w:jc w:val="both"/>
              <w:rPr>
                <w:rFonts w:ascii="Times New Roman" w:hAnsi="Times New Roman" w:cs="Times New Roman"/>
                <w:sz w:val="24"/>
                <w:szCs w:val="24"/>
                <w:lang w:val="en-US"/>
              </w:rPr>
            </w:pPr>
          </w:p>
        </w:tc>
        <w:tc>
          <w:tcPr>
            <w:tcW w:w="1843" w:type="dxa"/>
            <w:gridSpan w:val="3"/>
          </w:tcPr>
          <w:p w:rsidR="00B06498" w:rsidRPr="00571BD5" w:rsidRDefault="00B06498" w:rsidP="00AF318C">
            <w:pPr>
              <w:spacing w:after="0" w:line="240" w:lineRule="auto"/>
              <w:jc w:val="center"/>
              <w:rPr>
                <w:rFonts w:ascii="Times New Roman" w:eastAsia="Times New Roman" w:hAnsi="Times New Roman" w:cs="Times New Roman"/>
                <w:sz w:val="24"/>
                <w:szCs w:val="24"/>
                <w:lang w:eastAsia="ru-RU"/>
              </w:rPr>
            </w:pPr>
            <w:r w:rsidRPr="00571BD5">
              <w:rPr>
                <w:rFonts w:ascii="Times New Roman" w:eastAsia="Times New Roman" w:hAnsi="Times New Roman" w:cs="Times New Roman"/>
                <w:sz w:val="24"/>
                <w:szCs w:val="24"/>
                <w:lang w:eastAsia="ru-RU"/>
              </w:rPr>
              <w:t>1</w:t>
            </w:r>
          </w:p>
        </w:tc>
        <w:tc>
          <w:tcPr>
            <w:tcW w:w="928" w:type="dxa"/>
          </w:tcPr>
          <w:p w:rsidR="00B06498" w:rsidRPr="00571BD5" w:rsidRDefault="00866741" w:rsidP="00AF318C">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B06498" w:rsidRPr="004911A8" w:rsidTr="00FB47FD">
        <w:trPr>
          <w:gridAfter w:val="1"/>
          <w:wAfter w:w="64" w:type="dxa"/>
        </w:trPr>
        <w:tc>
          <w:tcPr>
            <w:tcW w:w="988" w:type="dxa"/>
          </w:tcPr>
          <w:p w:rsidR="00B06498" w:rsidRPr="004911A8" w:rsidRDefault="00B06498" w:rsidP="00AF318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3</w:t>
            </w:r>
          </w:p>
        </w:tc>
        <w:tc>
          <w:tcPr>
            <w:tcW w:w="6095" w:type="dxa"/>
            <w:gridSpan w:val="8"/>
          </w:tcPr>
          <w:p w:rsidR="00B06498" w:rsidRPr="00B06498" w:rsidRDefault="00B06498" w:rsidP="00CE1531">
            <w:pPr>
              <w:spacing w:after="0" w:line="240" w:lineRule="auto"/>
              <w:rPr>
                <w:rFonts w:ascii="Times New Roman" w:hAnsi="Times New Roman" w:cs="Times New Roman"/>
                <w:b/>
                <w:color w:val="000000"/>
                <w:sz w:val="24"/>
                <w:szCs w:val="24"/>
                <w:shd w:val="clear" w:color="auto" w:fill="FFFFFF"/>
                <w:lang w:val="en-US"/>
              </w:rPr>
            </w:pPr>
            <w:r w:rsidRPr="00B06498">
              <w:rPr>
                <w:rFonts w:ascii="Times New Roman" w:hAnsi="Times New Roman" w:cs="Times New Roman"/>
                <w:b/>
                <w:color w:val="000000"/>
                <w:sz w:val="24"/>
                <w:szCs w:val="24"/>
                <w:shd w:val="clear" w:color="auto" w:fill="FFFFFF"/>
                <w:lang w:val="en-US"/>
              </w:rPr>
              <w:t>Lecture 3/ Seminar 3</w:t>
            </w:r>
          </w:p>
          <w:p w:rsidR="00B06498" w:rsidRPr="004911A8" w:rsidRDefault="00B06498" w:rsidP="00CE1531">
            <w:pPr>
              <w:spacing w:after="0" w:line="240" w:lineRule="auto"/>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kk-KZ"/>
              </w:rPr>
              <w:t>1.</w:t>
            </w:r>
            <w:r w:rsidRPr="004911A8">
              <w:rPr>
                <w:rFonts w:ascii="Times New Roman" w:hAnsi="Times New Roman" w:cs="Times New Roman"/>
                <w:color w:val="000000"/>
                <w:sz w:val="24"/>
                <w:szCs w:val="24"/>
                <w:shd w:val="clear" w:color="auto" w:fill="FFFFFF"/>
                <w:lang w:val="en-US"/>
              </w:rPr>
              <w:t xml:space="preserve">The competence of an interpreter. </w:t>
            </w:r>
            <w:proofErr w:type="gramStart"/>
            <w:r w:rsidRPr="004911A8">
              <w:rPr>
                <w:rFonts w:ascii="Times New Roman" w:hAnsi="Times New Roman" w:cs="Times New Roman"/>
                <w:color w:val="000000"/>
                <w:sz w:val="24"/>
                <w:szCs w:val="24"/>
                <w:shd w:val="clear" w:color="auto" w:fill="FFFFFF"/>
                <w:lang w:val="en-US"/>
              </w:rPr>
              <w:t>Objectively-subjective</w:t>
            </w:r>
            <w:proofErr w:type="gramEnd"/>
            <w:r w:rsidRPr="004911A8">
              <w:rPr>
                <w:rFonts w:ascii="Times New Roman" w:hAnsi="Times New Roman" w:cs="Times New Roman"/>
                <w:color w:val="000000"/>
                <w:sz w:val="24"/>
                <w:szCs w:val="24"/>
                <w:shd w:val="clear" w:color="auto" w:fill="FFFFFF"/>
                <w:lang w:val="en-US"/>
              </w:rPr>
              <w:t xml:space="preserve"> nature of the activity of an interpreter.</w:t>
            </w:r>
          </w:p>
          <w:p w:rsidR="00B06498" w:rsidRPr="004911A8" w:rsidRDefault="00B06498" w:rsidP="00CE1531">
            <w:pPr>
              <w:spacing w:after="0" w:line="240" w:lineRule="auto"/>
              <w:rPr>
                <w:rFonts w:ascii="Times New Roman" w:hAnsi="Times New Roman" w:cs="Times New Roman"/>
                <w:sz w:val="24"/>
                <w:szCs w:val="24"/>
                <w:lang w:val="en-US"/>
              </w:rPr>
            </w:pPr>
            <w:r w:rsidRPr="004911A8">
              <w:rPr>
                <w:rFonts w:ascii="Times New Roman" w:hAnsi="Times New Roman" w:cs="Times New Roman"/>
                <w:sz w:val="24"/>
                <w:szCs w:val="24"/>
                <w:lang w:val="en-US"/>
              </w:rPr>
              <w:t>2. Etiquette of translation</w:t>
            </w:r>
          </w:p>
          <w:p w:rsidR="00B06498" w:rsidRPr="004911A8" w:rsidRDefault="00B06498" w:rsidP="004911A8">
            <w:pPr>
              <w:spacing w:after="0" w:line="240" w:lineRule="auto"/>
              <w:jc w:val="both"/>
              <w:rPr>
                <w:rFonts w:ascii="Times New Roman" w:hAnsi="Times New Roman" w:cs="Times New Roman"/>
                <w:sz w:val="24"/>
                <w:szCs w:val="24"/>
                <w:lang w:val="en-US"/>
              </w:rPr>
            </w:pPr>
            <w:r w:rsidRPr="004911A8">
              <w:rPr>
                <w:rFonts w:ascii="Times New Roman" w:hAnsi="Times New Roman" w:cs="Times New Roman"/>
                <w:sz w:val="24"/>
                <w:szCs w:val="24"/>
                <w:lang w:val="en-US"/>
              </w:rPr>
              <w:t xml:space="preserve">3. Translation as a kind of </w:t>
            </w:r>
            <w:proofErr w:type="spellStart"/>
            <w:r w:rsidRPr="004911A8">
              <w:rPr>
                <w:rFonts w:ascii="Times New Roman" w:hAnsi="Times New Roman" w:cs="Times New Roman"/>
                <w:sz w:val="24"/>
                <w:szCs w:val="24"/>
                <w:lang w:val="en-US"/>
              </w:rPr>
              <w:t>interlingual</w:t>
            </w:r>
            <w:proofErr w:type="spellEnd"/>
            <w:r w:rsidRPr="004911A8">
              <w:rPr>
                <w:rFonts w:ascii="Times New Roman" w:hAnsi="Times New Roman" w:cs="Times New Roman"/>
                <w:sz w:val="24"/>
                <w:szCs w:val="24"/>
                <w:lang w:val="en-US"/>
              </w:rPr>
              <w:t xml:space="preserve"> and intercultural communication.</w:t>
            </w:r>
          </w:p>
        </w:tc>
        <w:tc>
          <w:tcPr>
            <w:tcW w:w="1843" w:type="dxa"/>
            <w:gridSpan w:val="3"/>
          </w:tcPr>
          <w:p w:rsidR="00B06498" w:rsidRPr="00571BD5" w:rsidRDefault="00B06498" w:rsidP="00AF318C">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B06498" w:rsidRPr="00571BD5" w:rsidRDefault="00866741" w:rsidP="00AF318C">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B06498" w:rsidRPr="004911A8" w:rsidTr="00FB47FD">
        <w:trPr>
          <w:gridAfter w:val="1"/>
          <w:wAfter w:w="64" w:type="dxa"/>
        </w:trPr>
        <w:tc>
          <w:tcPr>
            <w:tcW w:w="988" w:type="dxa"/>
          </w:tcPr>
          <w:p w:rsidR="00B06498" w:rsidRPr="004911A8" w:rsidRDefault="00B06498" w:rsidP="00AF318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3</w:t>
            </w:r>
          </w:p>
        </w:tc>
        <w:tc>
          <w:tcPr>
            <w:tcW w:w="6095" w:type="dxa"/>
            <w:gridSpan w:val="8"/>
          </w:tcPr>
          <w:p w:rsidR="00B06498" w:rsidRPr="00B06498" w:rsidRDefault="00571BD5" w:rsidP="00AF318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SIW </w:t>
            </w:r>
            <w:r w:rsidR="00B06498" w:rsidRPr="00B06498">
              <w:rPr>
                <w:rFonts w:ascii="Times New Roman" w:hAnsi="Times New Roman" w:cs="Times New Roman"/>
                <w:b/>
                <w:sz w:val="24"/>
                <w:szCs w:val="24"/>
                <w:lang w:val="en-US"/>
              </w:rPr>
              <w:t>3.</w:t>
            </w:r>
          </w:p>
          <w:p w:rsidR="00B06498" w:rsidRPr="004911A8" w:rsidRDefault="00B06498" w:rsidP="00CE1531">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sz w:val="24"/>
                <w:szCs w:val="24"/>
                <w:lang w:val="kk-KZ"/>
              </w:rPr>
              <w:t>1.</w:t>
            </w:r>
            <w:r w:rsidRPr="004911A8">
              <w:rPr>
                <w:rFonts w:ascii="Times New Roman" w:hAnsi="Times New Roman" w:cs="Times New Roman"/>
                <w:color w:val="000000"/>
                <w:sz w:val="24"/>
                <w:szCs w:val="24"/>
                <w:shd w:val="clear" w:color="auto" w:fill="FFFFFF"/>
                <w:lang w:val="en-US"/>
              </w:rPr>
              <w:t xml:space="preserve"> The translation process. Stages of the translation process.</w:t>
            </w:r>
          </w:p>
          <w:p w:rsidR="00B06498" w:rsidRPr="004911A8" w:rsidRDefault="00B06498" w:rsidP="00CE1531">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kk-KZ"/>
              </w:rPr>
              <w:t>2</w:t>
            </w:r>
            <w:r w:rsidRPr="004911A8">
              <w:rPr>
                <w:rFonts w:ascii="Times New Roman" w:hAnsi="Times New Roman" w:cs="Times New Roman"/>
                <w:color w:val="000000"/>
                <w:sz w:val="24"/>
                <w:szCs w:val="24"/>
                <w:shd w:val="clear" w:color="auto" w:fill="FFFFFF"/>
                <w:lang w:val="en-US"/>
              </w:rPr>
              <w:t>. The translation process. Theoretical models of translation and their characteristics.</w:t>
            </w:r>
          </w:p>
          <w:p w:rsidR="00B06498" w:rsidRPr="004911A8" w:rsidRDefault="00B06498" w:rsidP="00B06498">
            <w:pPr>
              <w:spacing w:after="0" w:line="240" w:lineRule="auto"/>
              <w:jc w:val="both"/>
              <w:rPr>
                <w:rFonts w:ascii="Times New Roman" w:hAnsi="Times New Roman" w:cs="Times New Roman"/>
                <w:sz w:val="24"/>
                <w:szCs w:val="24"/>
                <w:lang w:val="en-US"/>
              </w:rPr>
            </w:pPr>
          </w:p>
        </w:tc>
        <w:tc>
          <w:tcPr>
            <w:tcW w:w="1843" w:type="dxa"/>
            <w:gridSpan w:val="3"/>
          </w:tcPr>
          <w:p w:rsidR="00B06498" w:rsidRPr="00571BD5" w:rsidRDefault="00B06498" w:rsidP="00AF318C">
            <w:pPr>
              <w:spacing w:after="0" w:line="240" w:lineRule="auto"/>
              <w:jc w:val="center"/>
              <w:rPr>
                <w:rFonts w:ascii="Times New Roman" w:eastAsia="Times New Roman" w:hAnsi="Times New Roman" w:cs="Times New Roman"/>
                <w:sz w:val="24"/>
                <w:szCs w:val="24"/>
                <w:lang w:eastAsia="ru-RU"/>
              </w:rPr>
            </w:pPr>
            <w:r w:rsidRPr="00571BD5">
              <w:rPr>
                <w:rFonts w:ascii="Times New Roman" w:eastAsia="Times New Roman" w:hAnsi="Times New Roman" w:cs="Times New Roman"/>
                <w:sz w:val="24"/>
                <w:szCs w:val="24"/>
                <w:lang w:eastAsia="ru-RU"/>
              </w:rPr>
              <w:t>1</w:t>
            </w:r>
          </w:p>
        </w:tc>
        <w:tc>
          <w:tcPr>
            <w:tcW w:w="928" w:type="dxa"/>
          </w:tcPr>
          <w:p w:rsidR="00B06498" w:rsidRPr="00571BD5" w:rsidRDefault="00B06498" w:rsidP="00AF318C">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15</w:t>
            </w:r>
          </w:p>
        </w:tc>
      </w:tr>
      <w:tr w:rsidR="00B06498" w:rsidRPr="00B06498" w:rsidTr="00FB47FD">
        <w:trPr>
          <w:gridAfter w:val="1"/>
          <w:wAfter w:w="64" w:type="dxa"/>
        </w:trPr>
        <w:tc>
          <w:tcPr>
            <w:tcW w:w="988" w:type="dxa"/>
          </w:tcPr>
          <w:p w:rsidR="00B06498" w:rsidRPr="004911A8" w:rsidRDefault="00B06498"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w:t>
            </w:r>
          </w:p>
        </w:tc>
        <w:tc>
          <w:tcPr>
            <w:tcW w:w="6095" w:type="dxa"/>
            <w:gridSpan w:val="8"/>
          </w:tcPr>
          <w:p w:rsidR="00B06498" w:rsidRPr="00B06498" w:rsidRDefault="00B06498" w:rsidP="00B06498">
            <w:pPr>
              <w:spacing w:after="0" w:line="240" w:lineRule="auto"/>
              <w:jc w:val="both"/>
              <w:rPr>
                <w:rFonts w:ascii="Times New Roman" w:hAnsi="Times New Roman" w:cs="Times New Roman"/>
                <w:b/>
                <w:sz w:val="24"/>
                <w:szCs w:val="24"/>
                <w:lang w:val="en-US"/>
              </w:rPr>
            </w:pPr>
            <w:r w:rsidRPr="00B06498">
              <w:rPr>
                <w:rFonts w:ascii="Times New Roman" w:hAnsi="Times New Roman" w:cs="Times New Roman"/>
                <w:b/>
                <w:sz w:val="24"/>
                <w:szCs w:val="24"/>
                <w:lang w:val="en-US"/>
              </w:rPr>
              <w:t>Lecture  4/ Seminar 4</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kk-KZ"/>
              </w:rPr>
              <w:t>1.</w:t>
            </w:r>
            <w:r w:rsidRPr="004911A8">
              <w:rPr>
                <w:rFonts w:ascii="Times New Roman" w:hAnsi="Times New Roman" w:cs="Times New Roman"/>
                <w:color w:val="000000"/>
                <w:sz w:val="24"/>
                <w:szCs w:val="24"/>
                <w:shd w:val="clear" w:color="auto" w:fill="FFFFFF"/>
                <w:lang w:val="en-US"/>
              </w:rPr>
              <w:t>Equivalent vocabulary and ways to translate it.</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kk-KZ"/>
              </w:rPr>
              <w:t>2</w:t>
            </w:r>
            <w:r w:rsidRPr="004911A8">
              <w:rPr>
                <w:rFonts w:ascii="Times New Roman" w:hAnsi="Times New Roman" w:cs="Times New Roman"/>
                <w:color w:val="000000"/>
                <w:sz w:val="24"/>
                <w:szCs w:val="24"/>
                <w:shd w:val="clear" w:color="auto" w:fill="FFFFFF"/>
                <w:lang w:val="en-US"/>
              </w:rPr>
              <w:t>. Translation of international and pseudo-international vocabulary.</w:t>
            </w:r>
          </w:p>
          <w:p w:rsidR="00B06498" w:rsidRPr="004911A8" w:rsidRDefault="00B06498" w:rsidP="00B06498">
            <w:pPr>
              <w:spacing w:after="0" w:line="240" w:lineRule="auto"/>
              <w:rPr>
                <w:rFonts w:ascii="Times New Roman" w:hAnsi="Times New Roman" w:cs="Times New Roman"/>
                <w:sz w:val="24"/>
                <w:szCs w:val="24"/>
                <w:lang w:val="en-US"/>
              </w:rPr>
            </w:pPr>
            <w:r w:rsidRPr="004911A8">
              <w:rPr>
                <w:rFonts w:ascii="Times New Roman" w:hAnsi="Times New Roman" w:cs="Times New Roman"/>
                <w:color w:val="000000"/>
                <w:sz w:val="24"/>
                <w:szCs w:val="24"/>
                <w:shd w:val="clear" w:color="auto" w:fill="FFFFFF"/>
                <w:lang w:val="kk-KZ"/>
              </w:rPr>
              <w:t>3</w:t>
            </w:r>
            <w:r w:rsidRPr="004911A8">
              <w:rPr>
                <w:rFonts w:ascii="Times New Roman" w:hAnsi="Times New Roman" w:cs="Times New Roman"/>
                <w:color w:val="000000"/>
                <w:sz w:val="24"/>
                <w:szCs w:val="24"/>
                <w:shd w:val="clear" w:color="auto" w:fill="FFFFFF"/>
                <w:lang w:val="en-US"/>
              </w:rPr>
              <w:t>. Translation of prepositional attributive combinations.</w:t>
            </w:r>
          </w:p>
        </w:tc>
        <w:tc>
          <w:tcPr>
            <w:tcW w:w="1843" w:type="dxa"/>
            <w:gridSpan w:val="3"/>
          </w:tcPr>
          <w:p w:rsidR="00B06498" w:rsidRPr="00571BD5" w:rsidRDefault="00B06498" w:rsidP="00B06498">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B06498"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B06498" w:rsidRPr="004911A8" w:rsidTr="00FB47FD">
        <w:trPr>
          <w:gridAfter w:val="1"/>
          <w:wAfter w:w="64" w:type="dxa"/>
        </w:trPr>
        <w:tc>
          <w:tcPr>
            <w:tcW w:w="988" w:type="dxa"/>
          </w:tcPr>
          <w:p w:rsidR="00B06498" w:rsidRPr="004911A8" w:rsidRDefault="00B06498"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w:t>
            </w:r>
          </w:p>
        </w:tc>
        <w:tc>
          <w:tcPr>
            <w:tcW w:w="6095" w:type="dxa"/>
            <w:gridSpan w:val="8"/>
          </w:tcPr>
          <w:p w:rsidR="00571BD5" w:rsidRDefault="00571BD5" w:rsidP="00571BD5">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IWST Tutorial </w:t>
            </w:r>
          </w:p>
          <w:p w:rsidR="00B06498" w:rsidRPr="00B06498" w:rsidRDefault="00571BD5" w:rsidP="00B0649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SIW </w:t>
            </w:r>
            <w:r w:rsidR="00B06498" w:rsidRPr="00B06498">
              <w:rPr>
                <w:rFonts w:ascii="Times New Roman" w:hAnsi="Times New Roman" w:cs="Times New Roman"/>
                <w:b/>
                <w:sz w:val="24"/>
                <w:szCs w:val="24"/>
                <w:lang w:val="kk-KZ"/>
              </w:rPr>
              <w:t>4</w:t>
            </w:r>
            <w:r w:rsidR="00B06498" w:rsidRPr="00B06498">
              <w:rPr>
                <w:rFonts w:ascii="Times New Roman" w:hAnsi="Times New Roman" w:cs="Times New Roman"/>
                <w:b/>
                <w:sz w:val="24"/>
                <w:szCs w:val="24"/>
                <w:lang w:val="en-US"/>
              </w:rPr>
              <w:t xml:space="preserve">. </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kk-KZ"/>
              </w:rPr>
              <w:lastRenderedPageBreak/>
              <w:t>1.</w:t>
            </w:r>
            <w:r w:rsidRPr="004911A8">
              <w:rPr>
                <w:rFonts w:ascii="Times New Roman" w:hAnsi="Times New Roman" w:cs="Times New Roman"/>
                <w:color w:val="000000"/>
                <w:sz w:val="24"/>
                <w:szCs w:val="24"/>
                <w:shd w:val="clear" w:color="auto" w:fill="FFFFFF"/>
                <w:lang w:val="en-US"/>
              </w:rPr>
              <w:t xml:space="preserve"> Translation of international and pseudo-international vocabulary.</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2</w:t>
            </w:r>
            <w:r w:rsidRPr="004911A8">
              <w:rPr>
                <w:rFonts w:ascii="Times New Roman" w:hAnsi="Times New Roman" w:cs="Times New Roman"/>
                <w:color w:val="000000"/>
                <w:sz w:val="24"/>
                <w:szCs w:val="24"/>
                <w:shd w:val="clear" w:color="auto" w:fill="FFFFFF"/>
                <w:lang w:val="en-US"/>
              </w:rPr>
              <w:t>. Translation of prepositional attributive combinations.</w:t>
            </w:r>
          </w:p>
        </w:tc>
        <w:tc>
          <w:tcPr>
            <w:tcW w:w="1843" w:type="dxa"/>
            <w:gridSpan w:val="3"/>
          </w:tcPr>
          <w:p w:rsidR="00B06498" w:rsidRPr="00571BD5" w:rsidRDefault="00B06498" w:rsidP="00B06498">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lastRenderedPageBreak/>
              <w:t>1</w:t>
            </w:r>
          </w:p>
        </w:tc>
        <w:tc>
          <w:tcPr>
            <w:tcW w:w="928" w:type="dxa"/>
          </w:tcPr>
          <w:p w:rsidR="00B06498"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B06498" w:rsidRPr="004911A8" w:rsidTr="00FB47FD">
        <w:trPr>
          <w:gridAfter w:val="1"/>
          <w:wAfter w:w="64" w:type="dxa"/>
        </w:trPr>
        <w:tc>
          <w:tcPr>
            <w:tcW w:w="988" w:type="dxa"/>
          </w:tcPr>
          <w:p w:rsidR="00B06498" w:rsidRPr="004911A8" w:rsidRDefault="00B06498"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lastRenderedPageBreak/>
              <w:t>5</w:t>
            </w:r>
          </w:p>
        </w:tc>
        <w:tc>
          <w:tcPr>
            <w:tcW w:w="6095" w:type="dxa"/>
            <w:gridSpan w:val="8"/>
          </w:tcPr>
          <w:p w:rsidR="00B06498" w:rsidRPr="00B06498" w:rsidRDefault="00B06498" w:rsidP="00B06498">
            <w:pPr>
              <w:spacing w:after="0" w:line="240" w:lineRule="auto"/>
              <w:jc w:val="both"/>
              <w:rPr>
                <w:rFonts w:ascii="Times New Roman" w:hAnsi="Times New Roman" w:cs="Times New Roman"/>
                <w:b/>
                <w:color w:val="000000"/>
                <w:sz w:val="24"/>
                <w:szCs w:val="24"/>
                <w:shd w:val="clear" w:color="auto" w:fill="FFFFFF"/>
                <w:lang w:val="en-US"/>
              </w:rPr>
            </w:pPr>
            <w:r w:rsidRPr="00B06498">
              <w:rPr>
                <w:rFonts w:ascii="Times New Roman" w:hAnsi="Times New Roman" w:cs="Times New Roman"/>
                <w:b/>
                <w:color w:val="000000"/>
                <w:sz w:val="24"/>
                <w:szCs w:val="24"/>
                <w:shd w:val="clear" w:color="auto" w:fill="FFFFFF"/>
                <w:lang w:val="en-US"/>
              </w:rPr>
              <w:t>Lecture 5 / Seminar 5</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kk-KZ"/>
              </w:rPr>
              <w:t>1.</w:t>
            </w:r>
            <w:r w:rsidRPr="004911A8">
              <w:rPr>
                <w:rFonts w:ascii="Times New Roman" w:hAnsi="Times New Roman" w:cs="Times New Roman"/>
                <w:color w:val="000000"/>
                <w:sz w:val="24"/>
                <w:szCs w:val="24"/>
                <w:shd w:val="clear" w:color="auto" w:fill="FFFFFF"/>
                <w:lang w:val="en-US"/>
              </w:rPr>
              <w:t>Features of translation of some English verb forms.</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2. The transfer of the article, unions and prepositions in the English-Russian translation.</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w:t>
            </w:r>
          </w:p>
          <w:p w:rsidR="00B06498" w:rsidRPr="004911A8" w:rsidRDefault="00B06498" w:rsidP="00B06498">
            <w:pPr>
              <w:spacing w:after="0" w:line="240" w:lineRule="auto"/>
              <w:jc w:val="both"/>
              <w:rPr>
                <w:rFonts w:ascii="Times New Roman" w:hAnsi="Times New Roman" w:cs="Times New Roman"/>
                <w:sz w:val="24"/>
                <w:szCs w:val="24"/>
                <w:lang w:val="en-US"/>
              </w:rPr>
            </w:pPr>
          </w:p>
        </w:tc>
        <w:tc>
          <w:tcPr>
            <w:tcW w:w="1843" w:type="dxa"/>
            <w:gridSpan w:val="3"/>
          </w:tcPr>
          <w:p w:rsidR="00B06498" w:rsidRPr="00571BD5" w:rsidRDefault="00B06498" w:rsidP="00B06498">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B06498"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B06498" w:rsidRPr="004911A8" w:rsidTr="00FB47FD">
        <w:trPr>
          <w:gridAfter w:val="1"/>
          <w:wAfter w:w="64" w:type="dxa"/>
        </w:trPr>
        <w:tc>
          <w:tcPr>
            <w:tcW w:w="988" w:type="dxa"/>
          </w:tcPr>
          <w:p w:rsidR="00B06498" w:rsidRDefault="00B06498"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5</w:t>
            </w:r>
          </w:p>
        </w:tc>
        <w:tc>
          <w:tcPr>
            <w:tcW w:w="6095" w:type="dxa"/>
            <w:gridSpan w:val="8"/>
          </w:tcPr>
          <w:p w:rsidR="00571BD5" w:rsidRDefault="00571BD5" w:rsidP="00571BD5">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IWST Tutorial </w:t>
            </w:r>
          </w:p>
          <w:p w:rsidR="00B06498" w:rsidRPr="00B06498" w:rsidRDefault="00571BD5" w:rsidP="00B0649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SIW </w:t>
            </w:r>
            <w:r w:rsidR="00B06498" w:rsidRPr="00B06498">
              <w:rPr>
                <w:rFonts w:ascii="Times New Roman" w:hAnsi="Times New Roman" w:cs="Times New Roman"/>
                <w:b/>
                <w:sz w:val="24"/>
                <w:szCs w:val="24"/>
                <w:lang w:val="en-US"/>
              </w:rPr>
              <w:t xml:space="preserve">5. </w:t>
            </w:r>
          </w:p>
          <w:p w:rsidR="00B06498" w:rsidRPr="004911A8" w:rsidRDefault="00B06498" w:rsidP="00B06498">
            <w:pPr>
              <w:spacing w:after="0" w:line="240" w:lineRule="auto"/>
              <w:jc w:val="both"/>
              <w:rPr>
                <w:rFonts w:ascii="Times New Roman" w:hAnsi="Times New Roman" w:cs="Times New Roman"/>
                <w:sz w:val="24"/>
                <w:szCs w:val="24"/>
                <w:lang w:val="en-US"/>
              </w:rPr>
            </w:pP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The transfer of the article, unions and prepositions in the English-Russian translation.</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w:t>
            </w:r>
          </w:p>
          <w:p w:rsidR="00B06498" w:rsidRPr="00B06498" w:rsidRDefault="00B06498" w:rsidP="00B06498">
            <w:pPr>
              <w:spacing w:after="0" w:line="240" w:lineRule="auto"/>
              <w:jc w:val="both"/>
              <w:rPr>
                <w:rFonts w:ascii="Times New Roman" w:hAnsi="Times New Roman" w:cs="Times New Roman"/>
                <w:b/>
                <w:color w:val="000000"/>
                <w:sz w:val="24"/>
                <w:szCs w:val="24"/>
                <w:shd w:val="clear" w:color="auto" w:fill="FFFFFF"/>
                <w:lang w:val="en-US"/>
              </w:rPr>
            </w:pPr>
          </w:p>
        </w:tc>
        <w:tc>
          <w:tcPr>
            <w:tcW w:w="1843" w:type="dxa"/>
            <w:gridSpan w:val="3"/>
          </w:tcPr>
          <w:p w:rsidR="00B06498" w:rsidRPr="00571BD5" w:rsidRDefault="00CB44DD" w:rsidP="00B06498">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B06498" w:rsidRPr="00571BD5" w:rsidRDefault="00B06498"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1</w:t>
            </w:r>
            <w:r w:rsidR="00866741" w:rsidRPr="00571BD5">
              <w:rPr>
                <w:rFonts w:ascii="Times New Roman" w:hAnsi="Times New Roman"/>
                <w:sz w:val="24"/>
                <w:szCs w:val="24"/>
                <w:lang w:val="en-US"/>
              </w:rPr>
              <w:t>5</w:t>
            </w:r>
          </w:p>
        </w:tc>
      </w:tr>
      <w:tr w:rsidR="00B06498" w:rsidRPr="00B06498" w:rsidTr="00FB47FD">
        <w:trPr>
          <w:gridAfter w:val="1"/>
          <w:wAfter w:w="64" w:type="dxa"/>
        </w:trPr>
        <w:tc>
          <w:tcPr>
            <w:tcW w:w="988" w:type="dxa"/>
          </w:tcPr>
          <w:p w:rsidR="00B06498" w:rsidRDefault="00B06498"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w:t>
            </w:r>
          </w:p>
        </w:tc>
        <w:tc>
          <w:tcPr>
            <w:tcW w:w="6095" w:type="dxa"/>
            <w:gridSpan w:val="8"/>
          </w:tcPr>
          <w:p w:rsidR="00B06498" w:rsidRPr="00B06498" w:rsidRDefault="00B06498" w:rsidP="00B06498">
            <w:pPr>
              <w:spacing w:after="0" w:line="240" w:lineRule="auto"/>
              <w:jc w:val="both"/>
              <w:rPr>
                <w:rFonts w:ascii="Times New Roman" w:hAnsi="Times New Roman" w:cs="Times New Roman"/>
                <w:b/>
                <w:color w:val="000000"/>
                <w:sz w:val="24"/>
                <w:szCs w:val="24"/>
                <w:shd w:val="clear" w:color="auto" w:fill="FFFFFF"/>
                <w:lang w:val="en-US"/>
              </w:rPr>
            </w:pPr>
            <w:r w:rsidRPr="004911A8">
              <w:rPr>
                <w:rFonts w:ascii="Times New Roman" w:hAnsi="Times New Roman" w:cs="Times New Roman"/>
                <w:sz w:val="24"/>
                <w:szCs w:val="24"/>
                <w:lang w:val="en-US"/>
              </w:rPr>
              <w:t xml:space="preserve"> </w:t>
            </w:r>
            <w:r w:rsidRPr="00B06498">
              <w:rPr>
                <w:rFonts w:ascii="Times New Roman" w:hAnsi="Times New Roman" w:cs="Times New Roman"/>
                <w:b/>
                <w:color w:val="000000"/>
                <w:sz w:val="24"/>
                <w:szCs w:val="24"/>
                <w:shd w:val="clear" w:color="auto" w:fill="FFFFFF"/>
                <w:lang w:val="en-US"/>
              </w:rPr>
              <w:t xml:space="preserve"> Lecture </w:t>
            </w:r>
            <w:r>
              <w:rPr>
                <w:rFonts w:ascii="Times New Roman" w:hAnsi="Times New Roman" w:cs="Times New Roman"/>
                <w:b/>
                <w:color w:val="000000"/>
                <w:sz w:val="24"/>
                <w:szCs w:val="24"/>
                <w:shd w:val="clear" w:color="auto" w:fill="FFFFFF"/>
                <w:lang w:val="en-US"/>
              </w:rPr>
              <w:t>6 / Seminar 6</w:t>
            </w:r>
          </w:p>
          <w:p w:rsidR="00B06498" w:rsidRPr="004911A8" w:rsidRDefault="00B06498" w:rsidP="00B06498">
            <w:pPr>
              <w:spacing w:after="0" w:line="240" w:lineRule="auto"/>
              <w:jc w:val="both"/>
              <w:rPr>
                <w:rFonts w:ascii="Times New Roman" w:hAnsi="Times New Roman" w:cs="Times New Roman"/>
                <w:sz w:val="24"/>
                <w:szCs w:val="24"/>
                <w:lang w:val="en-US"/>
              </w:rPr>
            </w:pPr>
            <w:r w:rsidRPr="004911A8">
              <w:rPr>
                <w:rFonts w:ascii="Times New Roman" w:hAnsi="Times New Roman" w:cs="Times New Roman"/>
                <w:sz w:val="24"/>
                <w:szCs w:val="24"/>
                <w:lang w:val="en-US"/>
              </w:rPr>
              <w:t xml:space="preserve">Types of transformations: transcription, transliteration, tracing, </w:t>
            </w:r>
            <w:proofErr w:type="spellStart"/>
            <w:r w:rsidRPr="004911A8">
              <w:rPr>
                <w:rFonts w:ascii="Times New Roman" w:hAnsi="Times New Roman" w:cs="Times New Roman"/>
                <w:sz w:val="24"/>
                <w:szCs w:val="24"/>
                <w:lang w:val="en-US"/>
              </w:rPr>
              <w:t>lexico</w:t>
            </w:r>
            <w:proofErr w:type="spellEnd"/>
            <w:r w:rsidRPr="004911A8">
              <w:rPr>
                <w:rFonts w:ascii="Times New Roman" w:hAnsi="Times New Roman" w:cs="Times New Roman"/>
                <w:sz w:val="24"/>
                <w:szCs w:val="24"/>
                <w:lang w:val="en-US"/>
              </w:rPr>
              <w:t>-semantic substitutions (concretization, generalization, modulation), syntactic assimilation, division and aggregation of sentences, grammatical substitutions, antonymic translation, explication, compensation.</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p>
        </w:tc>
        <w:tc>
          <w:tcPr>
            <w:tcW w:w="1843" w:type="dxa"/>
            <w:gridSpan w:val="3"/>
          </w:tcPr>
          <w:p w:rsidR="00B06498" w:rsidRPr="00571BD5" w:rsidRDefault="00B06498" w:rsidP="00B06498">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B06498"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B06498" w:rsidRPr="00B06498" w:rsidTr="00FB47FD">
        <w:trPr>
          <w:gridAfter w:val="1"/>
          <w:wAfter w:w="64" w:type="dxa"/>
        </w:trPr>
        <w:tc>
          <w:tcPr>
            <w:tcW w:w="988" w:type="dxa"/>
          </w:tcPr>
          <w:p w:rsidR="00B06498" w:rsidRDefault="00B06498"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w:t>
            </w:r>
          </w:p>
        </w:tc>
        <w:tc>
          <w:tcPr>
            <w:tcW w:w="6095" w:type="dxa"/>
            <w:gridSpan w:val="8"/>
          </w:tcPr>
          <w:p w:rsidR="00B06498" w:rsidRPr="00B06498" w:rsidRDefault="00866741" w:rsidP="00B06498">
            <w:pPr>
              <w:spacing w:after="0" w:line="240" w:lineRule="auto"/>
              <w:jc w:val="both"/>
              <w:rPr>
                <w:rFonts w:ascii="Times New Roman" w:hAnsi="Times New Roman" w:cs="Times New Roman"/>
                <w:b/>
                <w:color w:val="000000"/>
                <w:sz w:val="24"/>
                <w:szCs w:val="24"/>
                <w:shd w:val="clear" w:color="auto" w:fill="FFFFFF"/>
                <w:lang w:val="en-US"/>
              </w:rPr>
            </w:pPr>
            <w:r>
              <w:rPr>
                <w:rFonts w:ascii="Times New Roman" w:hAnsi="Times New Roman" w:cs="Times New Roman"/>
                <w:b/>
                <w:color w:val="000000"/>
                <w:sz w:val="24"/>
                <w:szCs w:val="24"/>
                <w:shd w:val="clear" w:color="auto" w:fill="FFFFFF"/>
                <w:lang w:val="en-US"/>
              </w:rPr>
              <w:t>Seminar 7</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kk-KZ"/>
              </w:rPr>
              <w:t>1.</w:t>
            </w:r>
            <w:r w:rsidRPr="004911A8">
              <w:rPr>
                <w:rFonts w:ascii="Times New Roman" w:hAnsi="Times New Roman" w:cs="Times New Roman"/>
                <w:color w:val="000000"/>
                <w:sz w:val="24"/>
                <w:szCs w:val="24"/>
                <w:shd w:val="clear" w:color="auto" w:fill="FFFFFF"/>
                <w:lang w:val="en-US"/>
              </w:rPr>
              <w:t>The problem of translatability and adequacy of the text.</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kk-KZ"/>
              </w:rPr>
              <w:t>2</w:t>
            </w:r>
            <w:r w:rsidRPr="004911A8">
              <w:rPr>
                <w:rFonts w:ascii="Times New Roman" w:hAnsi="Times New Roman" w:cs="Times New Roman"/>
                <w:color w:val="000000"/>
                <w:sz w:val="24"/>
                <w:szCs w:val="24"/>
                <w:shd w:val="clear" w:color="auto" w:fill="FFFFFF"/>
                <w:lang w:val="en-US"/>
              </w:rPr>
              <w:t>. Translation transformations as the main means of achieving the adequacy of translation.</w:t>
            </w:r>
          </w:p>
          <w:p w:rsidR="00B06498" w:rsidRPr="004911A8" w:rsidRDefault="00B06498" w:rsidP="00B06498">
            <w:pPr>
              <w:spacing w:after="0" w:line="240" w:lineRule="auto"/>
              <w:jc w:val="both"/>
              <w:rPr>
                <w:rFonts w:ascii="Times New Roman" w:hAnsi="Times New Roman" w:cs="Times New Roman"/>
                <w:sz w:val="24"/>
                <w:szCs w:val="24"/>
                <w:lang w:val="en-US"/>
              </w:rPr>
            </w:pPr>
          </w:p>
        </w:tc>
        <w:tc>
          <w:tcPr>
            <w:tcW w:w="1843" w:type="dxa"/>
            <w:gridSpan w:val="3"/>
          </w:tcPr>
          <w:p w:rsidR="00B06498" w:rsidRPr="00571BD5" w:rsidRDefault="00B06498" w:rsidP="00B06498">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B06498"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B06498" w:rsidRPr="004911A8" w:rsidTr="00FB47FD">
        <w:trPr>
          <w:gridAfter w:val="1"/>
          <w:wAfter w:w="64" w:type="dxa"/>
        </w:trPr>
        <w:tc>
          <w:tcPr>
            <w:tcW w:w="988" w:type="dxa"/>
          </w:tcPr>
          <w:p w:rsidR="00B06498" w:rsidRPr="004911A8" w:rsidRDefault="00B06498"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6095" w:type="dxa"/>
            <w:gridSpan w:val="8"/>
          </w:tcPr>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Lecture 7-8 / Seminar 7-8</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proofErr w:type="gramStart"/>
            <w:r w:rsidRPr="004911A8">
              <w:rPr>
                <w:rFonts w:ascii="Times New Roman" w:hAnsi="Times New Roman" w:cs="Times New Roman"/>
                <w:color w:val="000000"/>
                <w:sz w:val="24"/>
                <w:szCs w:val="24"/>
                <w:shd w:val="clear" w:color="auto" w:fill="FFFFFF"/>
                <w:lang w:val="en-US"/>
              </w:rPr>
              <w:t>1.The</w:t>
            </w:r>
            <w:proofErr w:type="gramEnd"/>
            <w:r w:rsidRPr="004911A8">
              <w:rPr>
                <w:rFonts w:ascii="Times New Roman" w:hAnsi="Times New Roman" w:cs="Times New Roman"/>
                <w:color w:val="000000"/>
                <w:sz w:val="24"/>
                <w:szCs w:val="24"/>
                <w:shd w:val="clear" w:color="auto" w:fill="FFFFFF"/>
                <w:lang w:val="en-US"/>
              </w:rPr>
              <w:t xml:space="preserve"> transfer of stylistic devices</w:t>
            </w:r>
            <w:r w:rsidRPr="004911A8">
              <w:rPr>
                <w:rFonts w:ascii="Times New Roman" w:hAnsi="Times New Roman" w:cs="Times New Roman"/>
                <w:color w:val="000000"/>
                <w:sz w:val="24"/>
                <w:szCs w:val="24"/>
                <w:shd w:val="clear" w:color="auto" w:fill="FFFFFF"/>
                <w:lang w:val="kk-KZ"/>
              </w:rPr>
              <w:t xml:space="preserve"> </w:t>
            </w:r>
            <w:r w:rsidRPr="004911A8">
              <w:rPr>
                <w:rFonts w:ascii="Times New Roman" w:hAnsi="Times New Roman" w:cs="Times New Roman"/>
                <w:color w:val="000000"/>
                <w:sz w:val="24"/>
                <w:szCs w:val="24"/>
                <w:shd w:val="clear" w:color="auto" w:fill="FFFFFF"/>
                <w:lang w:val="en-US"/>
              </w:rPr>
              <w:t>and expressive means.</w:t>
            </w:r>
          </w:p>
          <w:p w:rsidR="00B06498" w:rsidRPr="004911A8" w:rsidRDefault="00B06498" w:rsidP="00B06498">
            <w:pPr>
              <w:spacing w:after="0" w:line="240" w:lineRule="auto"/>
              <w:jc w:val="both"/>
              <w:rPr>
                <w:rFonts w:ascii="Times New Roman" w:hAnsi="Times New Roman" w:cs="Times New Roman"/>
                <w:sz w:val="24"/>
                <w:szCs w:val="24"/>
                <w:lang w:val="en-US"/>
              </w:rPr>
            </w:pPr>
            <w:r w:rsidRPr="004911A8">
              <w:rPr>
                <w:rFonts w:ascii="Times New Roman" w:hAnsi="Times New Roman" w:cs="Times New Roman"/>
                <w:color w:val="000000"/>
                <w:sz w:val="24"/>
                <w:szCs w:val="24"/>
                <w:shd w:val="clear" w:color="auto" w:fill="FFFFFF"/>
                <w:lang w:val="en-US"/>
              </w:rPr>
              <w:t>2. The main types of correspondence used in the transmission of phraseological units</w:t>
            </w:r>
            <w:r w:rsidRPr="004911A8">
              <w:rPr>
                <w:rFonts w:ascii="Times New Roman" w:hAnsi="Times New Roman" w:cs="Times New Roman"/>
                <w:sz w:val="24"/>
                <w:szCs w:val="24"/>
                <w:lang w:val="en-US"/>
              </w:rPr>
              <w:t xml:space="preserve"> </w:t>
            </w:r>
          </w:p>
        </w:tc>
        <w:tc>
          <w:tcPr>
            <w:tcW w:w="1843" w:type="dxa"/>
            <w:gridSpan w:val="3"/>
          </w:tcPr>
          <w:p w:rsidR="00B06498" w:rsidRPr="00571BD5" w:rsidRDefault="00B06498" w:rsidP="00B06498">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B06498" w:rsidRPr="00571BD5" w:rsidRDefault="00B06498"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1</w:t>
            </w:r>
            <w:r w:rsidR="00866741" w:rsidRPr="00571BD5">
              <w:rPr>
                <w:rFonts w:ascii="Times New Roman" w:hAnsi="Times New Roman"/>
                <w:sz w:val="24"/>
                <w:szCs w:val="24"/>
                <w:lang w:val="en-US"/>
              </w:rPr>
              <w:t>5</w:t>
            </w:r>
          </w:p>
        </w:tc>
      </w:tr>
      <w:tr w:rsidR="00B06498" w:rsidRPr="00B06498" w:rsidTr="00FB47FD">
        <w:trPr>
          <w:gridAfter w:val="1"/>
          <w:wAfter w:w="64" w:type="dxa"/>
        </w:trPr>
        <w:tc>
          <w:tcPr>
            <w:tcW w:w="988" w:type="dxa"/>
          </w:tcPr>
          <w:p w:rsidR="00B06498" w:rsidRPr="004911A8" w:rsidRDefault="00B06498"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6095" w:type="dxa"/>
            <w:gridSpan w:val="8"/>
          </w:tcPr>
          <w:p w:rsidR="00571BD5" w:rsidRDefault="00571BD5" w:rsidP="00571BD5">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IWST Tutorial </w:t>
            </w:r>
          </w:p>
          <w:p w:rsidR="00B06498" w:rsidRDefault="00571BD5" w:rsidP="00B0649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SIW </w:t>
            </w:r>
            <w:r w:rsidR="00B06498">
              <w:rPr>
                <w:rFonts w:ascii="Times New Roman" w:hAnsi="Times New Roman" w:cs="Times New Roman"/>
                <w:b/>
                <w:sz w:val="24"/>
                <w:szCs w:val="24"/>
                <w:lang w:val="en-US"/>
              </w:rPr>
              <w:t>4</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Change of sentence structure in translation</w:t>
            </w:r>
          </w:p>
        </w:tc>
        <w:tc>
          <w:tcPr>
            <w:tcW w:w="1843" w:type="dxa"/>
            <w:gridSpan w:val="3"/>
          </w:tcPr>
          <w:p w:rsidR="00B06498" w:rsidRPr="00571BD5" w:rsidRDefault="00866741" w:rsidP="00B06498">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B06498"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15</w:t>
            </w:r>
          </w:p>
        </w:tc>
      </w:tr>
      <w:tr w:rsidR="00CB44DD" w:rsidRPr="004911A8" w:rsidTr="00FB47FD">
        <w:trPr>
          <w:gridAfter w:val="1"/>
          <w:wAfter w:w="64" w:type="dxa"/>
        </w:trPr>
        <w:tc>
          <w:tcPr>
            <w:tcW w:w="988" w:type="dxa"/>
          </w:tcPr>
          <w:p w:rsidR="00CB44DD" w:rsidRPr="00180FF4" w:rsidRDefault="00CB44DD" w:rsidP="008238D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MT 1</w:t>
            </w:r>
          </w:p>
        </w:tc>
        <w:tc>
          <w:tcPr>
            <w:tcW w:w="6095" w:type="dxa"/>
            <w:gridSpan w:val="8"/>
          </w:tcPr>
          <w:p w:rsidR="00CB44DD" w:rsidRPr="00180FF4" w:rsidRDefault="00CB44DD" w:rsidP="008238D7">
            <w:pPr>
              <w:pStyle w:val="a5"/>
              <w:spacing w:after="0" w:line="240" w:lineRule="auto"/>
              <w:ind w:left="0"/>
              <w:rPr>
                <w:rFonts w:ascii="Times New Roman" w:hAnsi="Times New Roman"/>
                <w:bCs/>
                <w:sz w:val="24"/>
                <w:szCs w:val="24"/>
                <w:lang w:val="kk-KZ" w:eastAsia="ar-SA"/>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1843" w:type="dxa"/>
            <w:gridSpan w:val="3"/>
          </w:tcPr>
          <w:p w:rsidR="00CB44DD" w:rsidRPr="00571BD5" w:rsidRDefault="00CB44DD" w:rsidP="00B06498">
            <w:pPr>
              <w:spacing w:after="0" w:line="240" w:lineRule="auto"/>
              <w:jc w:val="center"/>
              <w:rPr>
                <w:rFonts w:ascii="Times New Roman" w:eastAsia="Times New Roman" w:hAnsi="Times New Roman" w:cs="Times New Roman"/>
                <w:sz w:val="24"/>
                <w:szCs w:val="24"/>
                <w:lang w:eastAsia="ru-RU"/>
              </w:rPr>
            </w:pPr>
            <w:r w:rsidRPr="00571BD5">
              <w:rPr>
                <w:rFonts w:ascii="Times New Roman" w:eastAsia="Times New Roman" w:hAnsi="Times New Roman" w:cs="Times New Roman"/>
                <w:sz w:val="24"/>
                <w:szCs w:val="24"/>
                <w:lang w:eastAsia="ru-RU"/>
              </w:rPr>
              <w:t>1</w:t>
            </w:r>
          </w:p>
        </w:tc>
        <w:tc>
          <w:tcPr>
            <w:tcW w:w="928" w:type="dxa"/>
          </w:tcPr>
          <w:p w:rsidR="00CB44DD" w:rsidRPr="00571BD5" w:rsidRDefault="00CB44DD"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100</w:t>
            </w:r>
          </w:p>
        </w:tc>
      </w:tr>
      <w:tr w:rsidR="00B06498" w:rsidRPr="004911A8" w:rsidTr="00FB47FD">
        <w:trPr>
          <w:gridAfter w:val="1"/>
          <w:wAfter w:w="64" w:type="dxa"/>
        </w:trPr>
        <w:tc>
          <w:tcPr>
            <w:tcW w:w="988" w:type="dxa"/>
          </w:tcPr>
          <w:p w:rsidR="00B06498" w:rsidRPr="004911A8" w:rsidRDefault="00866741"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9</w:t>
            </w:r>
          </w:p>
        </w:tc>
        <w:tc>
          <w:tcPr>
            <w:tcW w:w="6095" w:type="dxa"/>
            <w:gridSpan w:val="8"/>
          </w:tcPr>
          <w:p w:rsidR="00B06498" w:rsidRPr="00866741" w:rsidRDefault="00B06498" w:rsidP="00B06498">
            <w:pPr>
              <w:spacing w:after="0" w:line="240" w:lineRule="auto"/>
              <w:jc w:val="both"/>
              <w:rPr>
                <w:rFonts w:ascii="Times New Roman" w:hAnsi="Times New Roman" w:cs="Times New Roman"/>
                <w:b/>
                <w:color w:val="000000"/>
                <w:sz w:val="24"/>
                <w:szCs w:val="24"/>
                <w:shd w:val="clear" w:color="auto" w:fill="FFFFFF"/>
                <w:lang w:val="en-US"/>
              </w:rPr>
            </w:pPr>
            <w:r w:rsidRPr="00866741">
              <w:rPr>
                <w:rFonts w:ascii="Times New Roman" w:hAnsi="Times New Roman" w:cs="Times New Roman"/>
                <w:b/>
                <w:color w:val="000000"/>
                <w:sz w:val="24"/>
                <w:szCs w:val="24"/>
                <w:shd w:val="clear" w:color="auto" w:fill="FFFFFF"/>
                <w:lang w:val="en-US"/>
              </w:rPr>
              <w:t>Lecture 9 / Seminar 9</w:t>
            </w:r>
          </w:p>
          <w:p w:rsidR="00B06498" w:rsidRPr="00B0649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Purpose of the translation, the type of the translated text and the nature of the intended receptor as components of the translation situation.</w:t>
            </w:r>
          </w:p>
        </w:tc>
        <w:tc>
          <w:tcPr>
            <w:tcW w:w="1843" w:type="dxa"/>
            <w:gridSpan w:val="3"/>
          </w:tcPr>
          <w:p w:rsidR="00B06498" w:rsidRPr="00571BD5" w:rsidRDefault="00B06498" w:rsidP="00B06498">
            <w:pPr>
              <w:spacing w:after="0" w:line="240" w:lineRule="auto"/>
              <w:jc w:val="center"/>
              <w:rPr>
                <w:rFonts w:ascii="Times New Roman" w:eastAsia="Times New Roman" w:hAnsi="Times New Roman" w:cs="Times New Roman"/>
                <w:sz w:val="24"/>
                <w:szCs w:val="24"/>
                <w:lang w:eastAsia="ru-RU"/>
              </w:rPr>
            </w:pPr>
            <w:r w:rsidRPr="00571BD5">
              <w:rPr>
                <w:rFonts w:ascii="Times New Roman" w:eastAsia="Times New Roman" w:hAnsi="Times New Roman" w:cs="Times New Roman"/>
                <w:sz w:val="24"/>
                <w:szCs w:val="24"/>
                <w:lang w:eastAsia="ru-RU"/>
              </w:rPr>
              <w:t>1</w:t>
            </w:r>
          </w:p>
        </w:tc>
        <w:tc>
          <w:tcPr>
            <w:tcW w:w="928" w:type="dxa"/>
          </w:tcPr>
          <w:p w:rsidR="00B06498"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B06498" w:rsidRPr="00B06498" w:rsidTr="00FB47FD">
        <w:trPr>
          <w:gridAfter w:val="1"/>
          <w:wAfter w:w="64" w:type="dxa"/>
        </w:trPr>
        <w:tc>
          <w:tcPr>
            <w:tcW w:w="988" w:type="dxa"/>
          </w:tcPr>
          <w:p w:rsidR="00B06498" w:rsidRPr="004911A8" w:rsidRDefault="00866741"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9</w:t>
            </w:r>
          </w:p>
        </w:tc>
        <w:tc>
          <w:tcPr>
            <w:tcW w:w="6095" w:type="dxa"/>
            <w:gridSpan w:val="8"/>
          </w:tcPr>
          <w:p w:rsidR="00571BD5" w:rsidRDefault="00571BD5" w:rsidP="00571BD5">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IWST Tutorial </w:t>
            </w:r>
          </w:p>
          <w:p w:rsidR="00B06498" w:rsidRDefault="00571BD5" w:rsidP="00B0649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SIW </w:t>
            </w:r>
            <w:r w:rsidR="00B06498">
              <w:rPr>
                <w:rFonts w:ascii="Times New Roman" w:hAnsi="Times New Roman" w:cs="Times New Roman"/>
                <w:b/>
                <w:sz w:val="24"/>
                <w:szCs w:val="24"/>
                <w:lang w:val="en-US"/>
              </w:rPr>
              <w:t>5</w:t>
            </w:r>
          </w:p>
          <w:p w:rsidR="00B06498" w:rsidRPr="004911A8" w:rsidRDefault="00B06498" w:rsidP="00866741">
            <w:pPr>
              <w:pStyle w:val="a5"/>
              <w:numPr>
                <w:ilvl w:val="0"/>
                <w:numId w:val="21"/>
              </w:numPr>
              <w:spacing w:line="240" w:lineRule="auto"/>
              <w:jc w:val="both"/>
              <w:rPr>
                <w:rFonts w:ascii="Times New Roman" w:hAnsi="Times New Roman"/>
                <w:color w:val="000000"/>
                <w:sz w:val="24"/>
                <w:szCs w:val="24"/>
                <w:shd w:val="clear" w:color="auto" w:fill="FFFFFF"/>
                <w:lang w:val="en-US"/>
              </w:rPr>
            </w:pPr>
            <w:r w:rsidRPr="004911A8">
              <w:rPr>
                <w:rFonts w:ascii="Times New Roman" w:hAnsi="Times New Roman"/>
                <w:sz w:val="24"/>
                <w:szCs w:val="24"/>
                <w:lang w:val="en-US"/>
              </w:rPr>
              <w:t xml:space="preserve">The predicate. Simple predicate. Compound predicate. </w:t>
            </w:r>
            <w:proofErr w:type="spellStart"/>
            <w:r w:rsidRPr="004911A8">
              <w:rPr>
                <w:rFonts w:ascii="Times New Roman" w:hAnsi="Times New Roman"/>
                <w:sz w:val="24"/>
                <w:szCs w:val="24"/>
              </w:rPr>
              <w:t>Nominal</w:t>
            </w:r>
            <w:proofErr w:type="spellEnd"/>
            <w:r w:rsidRPr="004911A8">
              <w:rPr>
                <w:rFonts w:ascii="Times New Roman" w:hAnsi="Times New Roman"/>
                <w:sz w:val="24"/>
                <w:szCs w:val="24"/>
              </w:rPr>
              <w:t xml:space="preserve"> </w:t>
            </w:r>
            <w:proofErr w:type="spellStart"/>
            <w:r w:rsidRPr="004911A8">
              <w:rPr>
                <w:rFonts w:ascii="Times New Roman" w:hAnsi="Times New Roman"/>
                <w:sz w:val="24"/>
                <w:szCs w:val="24"/>
              </w:rPr>
              <w:t>predicate</w:t>
            </w:r>
            <w:proofErr w:type="spellEnd"/>
            <w:r w:rsidRPr="004911A8">
              <w:rPr>
                <w:rFonts w:ascii="Times New Roman" w:hAnsi="Times New Roman"/>
                <w:sz w:val="24"/>
                <w:szCs w:val="24"/>
              </w:rPr>
              <w:t>.</w:t>
            </w:r>
          </w:p>
        </w:tc>
        <w:tc>
          <w:tcPr>
            <w:tcW w:w="1843" w:type="dxa"/>
            <w:gridSpan w:val="3"/>
          </w:tcPr>
          <w:p w:rsidR="00B06498" w:rsidRPr="00571BD5" w:rsidRDefault="00866741" w:rsidP="00B06498">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B06498"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15</w:t>
            </w:r>
          </w:p>
        </w:tc>
      </w:tr>
      <w:tr w:rsidR="00B06498" w:rsidRPr="004911A8" w:rsidTr="00FB47FD">
        <w:trPr>
          <w:gridAfter w:val="1"/>
          <w:wAfter w:w="64" w:type="dxa"/>
        </w:trPr>
        <w:tc>
          <w:tcPr>
            <w:tcW w:w="988" w:type="dxa"/>
          </w:tcPr>
          <w:p w:rsidR="00B06498" w:rsidRPr="00866741" w:rsidRDefault="00B06498" w:rsidP="00B06498">
            <w:pPr>
              <w:spacing w:after="0" w:line="240" w:lineRule="auto"/>
              <w:jc w:val="center"/>
              <w:rPr>
                <w:rFonts w:ascii="Times New Roman" w:eastAsia="Times New Roman" w:hAnsi="Times New Roman" w:cs="Times New Roman"/>
                <w:b/>
                <w:sz w:val="24"/>
                <w:szCs w:val="24"/>
                <w:lang w:val="en-US" w:eastAsia="ru-RU"/>
              </w:rPr>
            </w:pPr>
            <w:r w:rsidRPr="004911A8">
              <w:rPr>
                <w:rFonts w:ascii="Times New Roman" w:eastAsia="Times New Roman" w:hAnsi="Times New Roman" w:cs="Times New Roman"/>
                <w:b/>
                <w:sz w:val="24"/>
                <w:szCs w:val="24"/>
                <w:lang w:eastAsia="ru-RU"/>
              </w:rPr>
              <w:t>1</w:t>
            </w:r>
            <w:r w:rsidR="00866741">
              <w:rPr>
                <w:rFonts w:ascii="Times New Roman" w:eastAsia="Times New Roman" w:hAnsi="Times New Roman" w:cs="Times New Roman"/>
                <w:b/>
                <w:sz w:val="24"/>
                <w:szCs w:val="24"/>
                <w:lang w:val="en-US" w:eastAsia="ru-RU"/>
              </w:rPr>
              <w:t>0</w:t>
            </w:r>
          </w:p>
        </w:tc>
        <w:tc>
          <w:tcPr>
            <w:tcW w:w="6095" w:type="dxa"/>
            <w:gridSpan w:val="8"/>
          </w:tcPr>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Lecture 10/ Seminar 10</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1. Techniques for working with dictionaries and reference materials.</w:t>
            </w:r>
          </w:p>
          <w:p w:rsidR="00B06498" w:rsidRPr="004911A8" w:rsidRDefault="00B06498" w:rsidP="00B06498">
            <w:pPr>
              <w:spacing w:after="0" w:line="240" w:lineRule="auto"/>
              <w:jc w:val="both"/>
              <w:rPr>
                <w:rFonts w:ascii="Times New Roman" w:hAnsi="Times New Roman" w:cs="Times New Roman"/>
                <w:sz w:val="24"/>
                <w:szCs w:val="24"/>
                <w:lang w:val="en-US"/>
              </w:rPr>
            </w:pPr>
          </w:p>
        </w:tc>
        <w:tc>
          <w:tcPr>
            <w:tcW w:w="1843" w:type="dxa"/>
            <w:gridSpan w:val="3"/>
          </w:tcPr>
          <w:p w:rsidR="00B06498" w:rsidRPr="00571BD5" w:rsidRDefault="00B06498" w:rsidP="00B06498">
            <w:pPr>
              <w:spacing w:after="0" w:line="240" w:lineRule="auto"/>
              <w:jc w:val="center"/>
              <w:rPr>
                <w:rFonts w:ascii="Times New Roman" w:eastAsia="Times New Roman" w:hAnsi="Times New Roman" w:cs="Times New Roman"/>
                <w:sz w:val="24"/>
                <w:szCs w:val="24"/>
                <w:lang w:eastAsia="ru-RU"/>
              </w:rPr>
            </w:pPr>
            <w:r w:rsidRPr="00571BD5">
              <w:rPr>
                <w:rFonts w:ascii="Times New Roman" w:eastAsia="Times New Roman" w:hAnsi="Times New Roman" w:cs="Times New Roman"/>
                <w:sz w:val="24"/>
                <w:szCs w:val="24"/>
                <w:lang w:eastAsia="ru-RU"/>
              </w:rPr>
              <w:t>1</w:t>
            </w:r>
          </w:p>
        </w:tc>
        <w:tc>
          <w:tcPr>
            <w:tcW w:w="928" w:type="dxa"/>
          </w:tcPr>
          <w:p w:rsidR="00B06498"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866741" w:rsidRPr="00866741" w:rsidTr="00FB47FD">
        <w:trPr>
          <w:gridAfter w:val="1"/>
          <w:wAfter w:w="64" w:type="dxa"/>
        </w:trPr>
        <w:tc>
          <w:tcPr>
            <w:tcW w:w="988" w:type="dxa"/>
          </w:tcPr>
          <w:p w:rsidR="00866741" w:rsidRPr="00866741" w:rsidRDefault="00866741"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10</w:t>
            </w:r>
          </w:p>
        </w:tc>
        <w:tc>
          <w:tcPr>
            <w:tcW w:w="6095" w:type="dxa"/>
            <w:gridSpan w:val="8"/>
          </w:tcPr>
          <w:p w:rsidR="00571BD5" w:rsidRDefault="00571BD5" w:rsidP="00571BD5">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IWST Tutorial </w:t>
            </w:r>
          </w:p>
          <w:p w:rsidR="00866741" w:rsidRPr="00866741" w:rsidRDefault="00571BD5" w:rsidP="0086674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SIW </w:t>
            </w:r>
            <w:r w:rsidR="00866741" w:rsidRPr="00866741">
              <w:rPr>
                <w:rFonts w:ascii="Times New Roman" w:hAnsi="Times New Roman" w:cs="Times New Roman"/>
                <w:b/>
                <w:sz w:val="24"/>
                <w:szCs w:val="24"/>
                <w:lang w:val="kk-KZ"/>
              </w:rPr>
              <w:t>6</w:t>
            </w:r>
            <w:r w:rsidR="00866741" w:rsidRPr="00866741">
              <w:rPr>
                <w:rFonts w:ascii="Times New Roman" w:hAnsi="Times New Roman" w:cs="Times New Roman"/>
                <w:b/>
                <w:sz w:val="24"/>
                <w:szCs w:val="24"/>
                <w:lang w:val="en-US"/>
              </w:rPr>
              <w:t>.</w:t>
            </w:r>
          </w:p>
          <w:p w:rsidR="00866741" w:rsidRPr="004911A8" w:rsidRDefault="00866741" w:rsidP="00866741">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lastRenderedPageBreak/>
              <w:t>Purpose of the translation, the type of the translated text and the nature of the intended receptor as components of the translation situation.</w:t>
            </w:r>
          </w:p>
        </w:tc>
        <w:tc>
          <w:tcPr>
            <w:tcW w:w="1843" w:type="dxa"/>
            <w:gridSpan w:val="3"/>
          </w:tcPr>
          <w:p w:rsidR="00866741" w:rsidRPr="00571BD5" w:rsidRDefault="00866741" w:rsidP="00B06498">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lastRenderedPageBreak/>
              <w:t>1</w:t>
            </w:r>
          </w:p>
        </w:tc>
        <w:tc>
          <w:tcPr>
            <w:tcW w:w="928" w:type="dxa"/>
          </w:tcPr>
          <w:p w:rsidR="00866741"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15</w:t>
            </w:r>
          </w:p>
        </w:tc>
      </w:tr>
      <w:tr w:rsidR="00B06498" w:rsidRPr="004911A8" w:rsidTr="00FB47FD">
        <w:trPr>
          <w:gridAfter w:val="1"/>
          <w:wAfter w:w="64" w:type="dxa"/>
        </w:trPr>
        <w:tc>
          <w:tcPr>
            <w:tcW w:w="988" w:type="dxa"/>
          </w:tcPr>
          <w:p w:rsidR="00B06498" w:rsidRPr="00866741" w:rsidRDefault="00B06498" w:rsidP="00B06498">
            <w:pPr>
              <w:spacing w:after="0" w:line="240" w:lineRule="auto"/>
              <w:jc w:val="center"/>
              <w:rPr>
                <w:rFonts w:ascii="Times New Roman" w:eastAsia="Times New Roman" w:hAnsi="Times New Roman" w:cs="Times New Roman"/>
                <w:b/>
                <w:sz w:val="24"/>
                <w:szCs w:val="24"/>
                <w:lang w:val="en-US" w:eastAsia="ru-RU"/>
              </w:rPr>
            </w:pPr>
            <w:r w:rsidRPr="004911A8">
              <w:rPr>
                <w:rFonts w:ascii="Times New Roman" w:eastAsia="Times New Roman" w:hAnsi="Times New Roman" w:cs="Times New Roman"/>
                <w:b/>
                <w:sz w:val="24"/>
                <w:szCs w:val="24"/>
                <w:lang w:eastAsia="ru-RU"/>
              </w:rPr>
              <w:lastRenderedPageBreak/>
              <w:t>1</w:t>
            </w:r>
            <w:r w:rsidR="00866741">
              <w:rPr>
                <w:rFonts w:ascii="Times New Roman" w:eastAsia="Times New Roman" w:hAnsi="Times New Roman" w:cs="Times New Roman"/>
                <w:b/>
                <w:sz w:val="24"/>
                <w:szCs w:val="24"/>
                <w:lang w:val="en-US" w:eastAsia="ru-RU"/>
              </w:rPr>
              <w:t>1</w:t>
            </w:r>
          </w:p>
        </w:tc>
        <w:tc>
          <w:tcPr>
            <w:tcW w:w="6095" w:type="dxa"/>
            <w:gridSpan w:val="8"/>
          </w:tcPr>
          <w:p w:rsidR="00B06498" w:rsidRPr="00866741" w:rsidRDefault="00B06498" w:rsidP="00B06498">
            <w:pPr>
              <w:spacing w:after="0" w:line="240" w:lineRule="auto"/>
              <w:jc w:val="both"/>
              <w:rPr>
                <w:rFonts w:ascii="Times New Roman" w:hAnsi="Times New Roman" w:cs="Times New Roman"/>
                <w:b/>
                <w:color w:val="000000"/>
                <w:sz w:val="24"/>
                <w:szCs w:val="24"/>
                <w:shd w:val="clear" w:color="auto" w:fill="FFFFFF"/>
                <w:lang w:val="en-US"/>
              </w:rPr>
            </w:pPr>
            <w:r w:rsidRPr="00866741">
              <w:rPr>
                <w:rFonts w:ascii="Times New Roman" w:hAnsi="Times New Roman" w:cs="Times New Roman"/>
                <w:b/>
                <w:color w:val="000000"/>
                <w:sz w:val="24"/>
                <w:szCs w:val="24"/>
                <w:shd w:val="clear" w:color="auto" w:fill="FFFFFF"/>
                <w:lang w:val="en-US"/>
              </w:rPr>
              <w:t>Lecture 11/ Seminar 11</w:t>
            </w:r>
          </w:p>
          <w:p w:rsidR="00B06498" w:rsidRPr="004911A8" w:rsidRDefault="00B06498" w:rsidP="00B06498">
            <w:pPr>
              <w:spacing w:after="0" w:line="240" w:lineRule="auto"/>
              <w:jc w:val="both"/>
              <w:rPr>
                <w:rFonts w:ascii="Times New Roman" w:hAnsi="Times New Roman" w:cs="Times New Roman"/>
                <w:color w:val="000000"/>
                <w:sz w:val="24"/>
                <w:szCs w:val="24"/>
                <w:shd w:val="clear" w:color="auto" w:fill="FFFFFF"/>
                <w:lang w:val="en-US"/>
              </w:rPr>
            </w:pPr>
            <w:r w:rsidRPr="004911A8">
              <w:rPr>
                <w:rFonts w:ascii="Times New Roman" w:hAnsi="Times New Roman" w:cs="Times New Roman"/>
                <w:color w:val="000000"/>
                <w:sz w:val="24"/>
                <w:szCs w:val="24"/>
                <w:shd w:val="clear" w:color="auto" w:fill="FFFFFF"/>
                <w:lang w:val="en-US"/>
              </w:rPr>
              <w:t xml:space="preserve">Technical methods of translation: moving (permutation), adding, omitting, </w:t>
            </w:r>
            <w:proofErr w:type="gramStart"/>
            <w:r w:rsidRPr="004911A8">
              <w:rPr>
                <w:rFonts w:ascii="Times New Roman" w:hAnsi="Times New Roman" w:cs="Times New Roman"/>
                <w:color w:val="000000"/>
                <w:sz w:val="24"/>
                <w:szCs w:val="24"/>
                <w:shd w:val="clear" w:color="auto" w:fill="FFFFFF"/>
                <w:lang w:val="en-US"/>
              </w:rPr>
              <w:t>pronominal</w:t>
            </w:r>
            <w:proofErr w:type="gramEnd"/>
            <w:r w:rsidRPr="004911A8">
              <w:rPr>
                <w:rFonts w:ascii="Times New Roman" w:hAnsi="Times New Roman" w:cs="Times New Roman"/>
                <w:color w:val="000000"/>
                <w:sz w:val="24"/>
                <w:szCs w:val="24"/>
                <w:shd w:val="clear" w:color="auto" w:fill="FFFFFF"/>
                <w:lang w:val="en-US"/>
              </w:rPr>
              <w:t xml:space="preserve"> repetition. </w:t>
            </w:r>
            <w:r w:rsidR="00CB44DD" w:rsidRPr="004911A8">
              <w:rPr>
                <w:rFonts w:ascii="Times New Roman" w:hAnsi="Times New Roman" w:cs="Times New Roman"/>
                <w:color w:val="000000"/>
                <w:sz w:val="24"/>
                <w:szCs w:val="24"/>
                <w:shd w:val="clear" w:color="auto" w:fill="FFFFFF"/>
                <w:lang w:val="en-US"/>
              </w:rPr>
              <w:t xml:space="preserve"> Accept word-by-word translation as an intermediate stage in search of the best option.</w:t>
            </w:r>
          </w:p>
        </w:tc>
        <w:tc>
          <w:tcPr>
            <w:tcW w:w="1843" w:type="dxa"/>
            <w:gridSpan w:val="3"/>
          </w:tcPr>
          <w:p w:rsidR="00B06498" w:rsidRPr="00571BD5" w:rsidRDefault="00B06498" w:rsidP="00B06498">
            <w:pPr>
              <w:spacing w:after="0" w:line="240" w:lineRule="auto"/>
              <w:jc w:val="center"/>
              <w:rPr>
                <w:rFonts w:ascii="Times New Roman" w:eastAsia="Times New Roman" w:hAnsi="Times New Roman" w:cs="Times New Roman"/>
                <w:sz w:val="24"/>
                <w:szCs w:val="24"/>
                <w:lang w:eastAsia="ru-RU"/>
              </w:rPr>
            </w:pPr>
            <w:r w:rsidRPr="00571BD5">
              <w:rPr>
                <w:rFonts w:ascii="Times New Roman" w:eastAsia="Times New Roman" w:hAnsi="Times New Roman" w:cs="Times New Roman"/>
                <w:sz w:val="24"/>
                <w:szCs w:val="24"/>
                <w:lang w:eastAsia="ru-RU"/>
              </w:rPr>
              <w:t>1</w:t>
            </w:r>
          </w:p>
        </w:tc>
        <w:tc>
          <w:tcPr>
            <w:tcW w:w="928" w:type="dxa"/>
          </w:tcPr>
          <w:p w:rsidR="00B06498"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866741" w:rsidRPr="00B06498" w:rsidTr="00FB47FD">
        <w:trPr>
          <w:gridAfter w:val="1"/>
          <w:wAfter w:w="64" w:type="dxa"/>
        </w:trPr>
        <w:tc>
          <w:tcPr>
            <w:tcW w:w="988" w:type="dxa"/>
          </w:tcPr>
          <w:p w:rsidR="00866741" w:rsidRPr="00866741" w:rsidRDefault="00866741"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12</w:t>
            </w:r>
          </w:p>
        </w:tc>
        <w:tc>
          <w:tcPr>
            <w:tcW w:w="6095" w:type="dxa"/>
            <w:gridSpan w:val="8"/>
          </w:tcPr>
          <w:p w:rsidR="00866741" w:rsidRPr="004911A8" w:rsidRDefault="00866741" w:rsidP="00866741">
            <w:pPr>
              <w:spacing w:after="0" w:line="24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Lecture 12/ Seminar 12</w:t>
            </w:r>
          </w:p>
          <w:p w:rsidR="00866741" w:rsidRPr="00B06498" w:rsidRDefault="00866741" w:rsidP="00866741">
            <w:pPr>
              <w:spacing w:after="0" w:line="240" w:lineRule="auto"/>
              <w:jc w:val="both"/>
              <w:rPr>
                <w:rFonts w:ascii="Times New Roman" w:hAnsi="Times New Roman" w:cs="Times New Roman"/>
                <w:b/>
                <w:sz w:val="24"/>
                <w:szCs w:val="24"/>
                <w:lang w:val="en-US"/>
              </w:rPr>
            </w:pPr>
            <w:r w:rsidRPr="004911A8">
              <w:rPr>
                <w:rFonts w:ascii="Times New Roman" w:hAnsi="Times New Roman"/>
                <w:sz w:val="24"/>
                <w:szCs w:val="24"/>
                <w:lang w:val="en-US"/>
              </w:rPr>
              <w:t>Correlation between the concepts of "equivalence" and "adequacy" of translation.</w:t>
            </w:r>
          </w:p>
          <w:p w:rsidR="00866741" w:rsidRDefault="00866741" w:rsidP="00B06498">
            <w:pPr>
              <w:spacing w:after="0" w:line="240" w:lineRule="auto"/>
              <w:jc w:val="both"/>
              <w:rPr>
                <w:rFonts w:ascii="Times New Roman" w:hAnsi="Times New Roman" w:cs="Times New Roman"/>
                <w:b/>
                <w:sz w:val="24"/>
                <w:szCs w:val="24"/>
                <w:lang w:val="en-US"/>
              </w:rPr>
            </w:pPr>
          </w:p>
        </w:tc>
        <w:tc>
          <w:tcPr>
            <w:tcW w:w="1843" w:type="dxa"/>
            <w:gridSpan w:val="3"/>
          </w:tcPr>
          <w:p w:rsidR="00866741" w:rsidRPr="00571BD5" w:rsidRDefault="00866741" w:rsidP="00B06498">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866741"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866741" w:rsidRPr="00B06498" w:rsidTr="00FB47FD">
        <w:trPr>
          <w:gridAfter w:val="1"/>
          <w:wAfter w:w="64" w:type="dxa"/>
        </w:trPr>
        <w:tc>
          <w:tcPr>
            <w:tcW w:w="988" w:type="dxa"/>
          </w:tcPr>
          <w:p w:rsidR="00866741" w:rsidRPr="00866741" w:rsidRDefault="00866741"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13</w:t>
            </w:r>
          </w:p>
        </w:tc>
        <w:tc>
          <w:tcPr>
            <w:tcW w:w="6095" w:type="dxa"/>
            <w:gridSpan w:val="8"/>
          </w:tcPr>
          <w:p w:rsidR="00866741" w:rsidRDefault="00866741" w:rsidP="00B06498">
            <w:pPr>
              <w:spacing w:after="0" w:line="240" w:lineRule="auto"/>
              <w:jc w:val="both"/>
              <w:rPr>
                <w:rFonts w:ascii="Times New Roman" w:hAnsi="Times New Roman" w:cs="Times New Roman"/>
                <w:color w:val="000000"/>
                <w:sz w:val="24"/>
                <w:szCs w:val="24"/>
                <w:shd w:val="clear" w:color="auto" w:fill="FFFFFF"/>
                <w:lang w:val="en-US"/>
              </w:rPr>
            </w:pPr>
            <w:r w:rsidRPr="00866741">
              <w:rPr>
                <w:rFonts w:ascii="Times New Roman" w:hAnsi="Times New Roman" w:cs="Times New Roman"/>
                <w:b/>
                <w:color w:val="000000"/>
                <w:sz w:val="24"/>
                <w:szCs w:val="24"/>
                <w:shd w:val="clear" w:color="auto" w:fill="FFFFFF"/>
                <w:lang w:val="en-US"/>
              </w:rPr>
              <w:t>Lecture 13/ Seminar 13</w:t>
            </w:r>
            <w:r w:rsidRPr="004911A8">
              <w:rPr>
                <w:rFonts w:ascii="Times New Roman" w:hAnsi="Times New Roman" w:cs="Times New Roman"/>
                <w:color w:val="000000"/>
                <w:sz w:val="24"/>
                <w:szCs w:val="24"/>
                <w:shd w:val="clear" w:color="auto" w:fill="FFFFFF"/>
                <w:lang w:val="en-US"/>
              </w:rPr>
              <w:t xml:space="preserve">. </w:t>
            </w:r>
          </w:p>
          <w:p w:rsidR="00866741" w:rsidRDefault="00866741" w:rsidP="00B06498">
            <w:pPr>
              <w:spacing w:after="0" w:line="240" w:lineRule="auto"/>
              <w:jc w:val="both"/>
              <w:rPr>
                <w:rFonts w:ascii="Times New Roman" w:hAnsi="Times New Roman" w:cs="Times New Roman"/>
                <w:b/>
                <w:sz w:val="24"/>
                <w:szCs w:val="24"/>
                <w:lang w:val="en-US"/>
              </w:rPr>
            </w:pPr>
            <w:r w:rsidRPr="004911A8">
              <w:rPr>
                <w:rFonts w:ascii="Times New Roman" w:hAnsi="Times New Roman" w:cs="Times New Roman"/>
                <w:color w:val="000000"/>
                <w:sz w:val="24"/>
                <w:szCs w:val="24"/>
                <w:shd w:val="clear" w:color="auto" w:fill="FFFFFF"/>
                <w:lang w:val="en-US"/>
              </w:rPr>
              <w:t xml:space="preserve">Technical methods of translation: moving (permutation), adding, omitting, </w:t>
            </w:r>
            <w:proofErr w:type="gramStart"/>
            <w:r w:rsidRPr="004911A8">
              <w:rPr>
                <w:rFonts w:ascii="Times New Roman" w:hAnsi="Times New Roman" w:cs="Times New Roman"/>
                <w:color w:val="000000"/>
                <w:sz w:val="24"/>
                <w:szCs w:val="24"/>
                <w:shd w:val="clear" w:color="auto" w:fill="FFFFFF"/>
                <w:lang w:val="en-US"/>
              </w:rPr>
              <w:t>pronominal</w:t>
            </w:r>
            <w:proofErr w:type="gramEnd"/>
            <w:r w:rsidRPr="004911A8">
              <w:rPr>
                <w:rFonts w:ascii="Times New Roman" w:hAnsi="Times New Roman" w:cs="Times New Roman"/>
                <w:color w:val="000000"/>
                <w:sz w:val="24"/>
                <w:szCs w:val="24"/>
                <w:shd w:val="clear" w:color="auto" w:fill="FFFFFF"/>
                <w:lang w:val="en-US"/>
              </w:rPr>
              <w:t xml:space="preserve"> repetition.</w:t>
            </w:r>
          </w:p>
        </w:tc>
        <w:tc>
          <w:tcPr>
            <w:tcW w:w="1843" w:type="dxa"/>
            <w:gridSpan w:val="3"/>
          </w:tcPr>
          <w:p w:rsidR="00866741" w:rsidRPr="00571BD5" w:rsidRDefault="00866741" w:rsidP="00B06498">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866741"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866741" w:rsidRPr="00B06498" w:rsidTr="00FB47FD">
        <w:trPr>
          <w:gridAfter w:val="1"/>
          <w:wAfter w:w="64" w:type="dxa"/>
        </w:trPr>
        <w:tc>
          <w:tcPr>
            <w:tcW w:w="988" w:type="dxa"/>
          </w:tcPr>
          <w:p w:rsidR="00866741" w:rsidRPr="00866741" w:rsidRDefault="00866741"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14</w:t>
            </w:r>
          </w:p>
        </w:tc>
        <w:tc>
          <w:tcPr>
            <w:tcW w:w="6095" w:type="dxa"/>
            <w:gridSpan w:val="8"/>
          </w:tcPr>
          <w:p w:rsidR="00866741" w:rsidRDefault="00866741" w:rsidP="00866741">
            <w:pPr>
              <w:spacing w:after="0" w:line="240" w:lineRule="auto"/>
              <w:jc w:val="both"/>
              <w:rPr>
                <w:rFonts w:ascii="Times New Roman" w:hAnsi="Times New Roman" w:cs="Times New Roman"/>
                <w:color w:val="000000"/>
                <w:sz w:val="24"/>
                <w:szCs w:val="24"/>
                <w:shd w:val="clear" w:color="auto" w:fill="FFFFFF"/>
                <w:lang w:val="en-US"/>
              </w:rPr>
            </w:pPr>
            <w:r w:rsidRPr="00866741">
              <w:rPr>
                <w:rFonts w:ascii="Times New Roman" w:hAnsi="Times New Roman" w:cs="Times New Roman"/>
                <w:b/>
                <w:color w:val="000000"/>
                <w:sz w:val="24"/>
                <w:szCs w:val="24"/>
                <w:shd w:val="clear" w:color="auto" w:fill="FFFFFF"/>
                <w:lang w:val="en-US"/>
              </w:rPr>
              <w:t>Lecture 1</w:t>
            </w:r>
            <w:r>
              <w:rPr>
                <w:rFonts w:ascii="Times New Roman" w:hAnsi="Times New Roman" w:cs="Times New Roman"/>
                <w:b/>
                <w:color w:val="000000"/>
                <w:sz w:val="24"/>
                <w:szCs w:val="24"/>
                <w:shd w:val="clear" w:color="auto" w:fill="FFFFFF"/>
                <w:lang w:val="en-US"/>
              </w:rPr>
              <w:t>4</w:t>
            </w:r>
            <w:r w:rsidRPr="00866741">
              <w:rPr>
                <w:rFonts w:ascii="Times New Roman" w:hAnsi="Times New Roman" w:cs="Times New Roman"/>
                <w:b/>
                <w:color w:val="000000"/>
                <w:sz w:val="24"/>
                <w:szCs w:val="24"/>
                <w:shd w:val="clear" w:color="auto" w:fill="FFFFFF"/>
                <w:lang w:val="en-US"/>
              </w:rPr>
              <w:t>/ Seminar 1</w:t>
            </w:r>
          </w:p>
          <w:p w:rsidR="00866741" w:rsidRPr="00866741" w:rsidRDefault="00866741" w:rsidP="00B06498">
            <w:pPr>
              <w:spacing w:after="0" w:line="240" w:lineRule="auto"/>
              <w:jc w:val="both"/>
              <w:rPr>
                <w:rFonts w:ascii="Times New Roman" w:hAnsi="Times New Roman" w:cs="Times New Roman"/>
                <w:sz w:val="24"/>
                <w:szCs w:val="24"/>
                <w:lang w:val="en-US"/>
              </w:rPr>
            </w:pPr>
            <w:r w:rsidRPr="00866741">
              <w:rPr>
                <w:rFonts w:ascii="Times New Roman" w:hAnsi="Times New Roman" w:cs="Times New Roman"/>
                <w:sz w:val="24"/>
                <w:szCs w:val="24"/>
                <w:lang w:val="en-US"/>
              </w:rPr>
              <w:t>Translation phraseological units</w:t>
            </w:r>
          </w:p>
          <w:p w:rsidR="00866741" w:rsidRDefault="00866741" w:rsidP="00B06498">
            <w:pPr>
              <w:spacing w:after="0" w:line="240" w:lineRule="auto"/>
              <w:jc w:val="both"/>
              <w:rPr>
                <w:rFonts w:ascii="Times New Roman" w:hAnsi="Times New Roman" w:cs="Times New Roman"/>
                <w:b/>
                <w:sz w:val="24"/>
                <w:szCs w:val="24"/>
                <w:lang w:val="en-US"/>
              </w:rPr>
            </w:pPr>
            <w:r w:rsidRPr="00866741">
              <w:rPr>
                <w:rFonts w:ascii="Times New Roman" w:hAnsi="Times New Roman" w:cs="Times New Roman"/>
                <w:sz w:val="24"/>
                <w:szCs w:val="24"/>
                <w:lang w:val="en-US"/>
              </w:rPr>
              <w:t>Pragmatics of translation</w:t>
            </w:r>
          </w:p>
        </w:tc>
        <w:tc>
          <w:tcPr>
            <w:tcW w:w="1843" w:type="dxa"/>
            <w:gridSpan w:val="3"/>
          </w:tcPr>
          <w:p w:rsidR="00866741" w:rsidRPr="00571BD5" w:rsidRDefault="00866741" w:rsidP="00B06498">
            <w:pPr>
              <w:spacing w:after="0" w:line="240" w:lineRule="auto"/>
              <w:jc w:val="center"/>
              <w:rPr>
                <w:rFonts w:ascii="Times New Roman" w:eastAsia="Times New Roman" w:hAnsi="Times New Roman" w:cs="Times New Roman"/>
                <w:sz w:val="24"/>
                <w:szCs w:val="24"/>
                <w:lang w:val="en-US" w:eastAsia="ru-RU"/>
              </w:rPr>
            </w:pPr>
            <w:r w:rsidRPr="00571BD5">
              <w:rPr>
                <w:rFonts w:ascii="Times New Roman" w:eastAsia="Times New Roman" w:hAnsi="Times New Roman" w:cs="Times New Roman"/>
                <w:sz w:val="24"/>
                <w:szCs w:val="24"/>
                <w:lang w:val="en-US" w:eastAsia="ru-RU"/>
              </w:rPr>
              <w:t>1</w:t>
            </w:r>
          </w:p>
        </w:tc>
        <w:tc>
          <w:tcPr>
            <w:tcW w:w="928" w:type="dxa"/>
          </w:tcPr>
          <w:p w:rsidR="00866741" w:rsidRPr="00571BD5" w:rsidRDefault="00866741"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4</w:t>
            </w:r>
          </w:p>
        </w:tc>
      </w:tr>
      <w:tr w:rsidR="00B06498" w:rsidRPr="004911A8" w:rsidTr="00FB47FD">
        <w:trPr>
          <w:gridAfter w:val="1"/>
          <w:wAfter w:w="64" w:type="dxa"/>
        </w:trPr>
        <w:tc>
          <w:tcPr>
            <w:tcW w:w="988" w:type="dxa"/>
          </w:tcPr>
          <w:p w:rsidR="00B06498" w:rsidRPr="00B06498" w:rsidRDefault="00866741"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15</w:t>
            </w:r>
          </w:p>
        </w:tc>
        <w:tc>
          <w:tcPr>
            <w:tcW w:w="6095" w:type="dxa"/>
            <w:gridSpan w:val="8"/>
          </w:tcPr>
          <w:p w:rsidR="00571BD5" w:rsidRDefault="00571BD5" w:rsidP="00571BD5">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IWST Tutorial </w:t>
            </w:r>
          </w:p>
          <w:p w:rsidR="00B06498" w:rsidRDefault="00571BD5" w:rsidP="00B0649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SIW </w:t>
            </w:r>
            <w:r w:rsidR="00B06498">
              <w:rPr>
                <w:rFonts w:ascii="Times New Roman" w:hAnsi="Times New Roman" w:cs="Times New Roman"/>
                <w:b/>
                <w:sz w:val="24"/>
                <w:szCs w:val="24"/>
                <w:lang w:val="en-US"/>
              </w:rPr>
              <w:t>7</w:t>
            </w:r>
          </w:p>
          <w:p w:rsidR="00B06498" w:rsidRPr="00866741" w:rsidRDefault="00B06498" w:rsidP="00B06498">
            <w:pPr>
              <w:spacing w:after="0" w:line="240" w:lineRule="auto"/>
              <w:jc w:val="both"/>
              <w:rPr>
                <w:rFonts w:ascii="Times New Roman" w:hAnsi="Times New Roman" w:cs="Times New Roman"/>
                <w:sz w:val="24"/>
                <w:szCs w:val="24"/>
                <w:lang w:val="en-US"/>
              </w:rPr>
            </w:pPr>
            <w:r w:rsidRPr="00866741">
              <w:rPr>
                <w:rFonts w:ascii="Times New Roman" w:hAnsi="Times New Roman" w:cs="Times New Roman"/>
                <w:sz w:val="24"/>
                <w:szCs w:val="24"/>
                <w:lang w:val="en-US"/>
              </w:rPr>
              <w:t>Translation and analysis of texts</w:t>
            </w:r>
          </w:p>
          <w:p w:rsidR="00B06498" w:rsidRPr="004911A8" w:rsidRDefault="00B06498" w:rsidP="00B06498">
            <w:pPr>
              <w:spacing w:after="0" w:line="240" w:lineRule="auto"/>
              <w:rPr>
                <w:rFonts w:ascii="Times New Roman" w:hAnsi="Times New Roman" w:cs="Times New Roman"/>
                <w:sz w:val="24"/>
                <w:szCs w:val="24"/>
                <w:lang w:val="kk-KZ"/>
              </w:rPr>
            </w:pPr>
          </w:p>
        </w:tc>
        <w:tc>
          <w:tcPr>
            <w:tcW w:w="1843" w:type="dxa"/>
            <w:gridSpan w:val="3"/>
          </w:tcPr>
          <w:p w:rsidR="00B06498" w:rsidRPr="00571BD5" w:rsidRDefault="00B06498" w:rsidP="00B06498">
            <w:pPr>
              <w:spacing w:after="0" w:line="240" w:lineRule="auto"/>
              <w:jc w:val="center"/>
              <w:rPr>
                <w:rFonts w:ascii="Times New Roman" w:eastAsia="Times New Roman" w:hAnsi="Times New Roman" w:cs="Times New Roman"/>
                <w:sz w:val="24"/>
                <w:szCs w:val="24"/>
                <w:lang w:eastAsia="ru-RU"/>
              </w:rPr>
            </w:pPr>
            <w:r w:rsidRPr="00571BD5">
              <w:rPr>
                <w:rFonts w:ascii="Times New Roman" w:eastAsia="Times New Roman" w:hAnsi="Times New Roman" w:cs="Times New Roman"/>
                <w:sz w:val="24"/>
                <w:szCs w:val="24"/>
                <w:lang w:eastAsia="ru-RU"/>
              </w:rPr>
              <w:t>1</w:t>
            </w:r>
          </w:p>
        </w:tc>
        <w:tc>
          <w:tcPr>
            <w:tcW w:w="928" w:type="dxa"/>
          </w:tcPr>
          <w:p w:rsidR="00B06498" w:rsidRPr="00571BD5" w:rsidRDefault="00CB44DD"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571BD5">
              <w:rPr>
                <w:rFonts w:ascii="Times New Roman" w:hAnsi="Times New Roman"/>
                <w:sz w:val="24"/>
                <w:szCs w:val="24"/>
                <w:lang w:val="en-US"/>
              </w:rPr>
              <w:t>15</w:t>
            </w:r>
          </w:p>
        </w:tc>
      </w:tr>
      <w:tr w:rsidR="00B06498" w:rsidRPr="004911A8" w:rsidTr="00FB47FD">
        <w:trPr>
          <w:gridAfter w:val="1"/>
          <w:wAfter w:w="64" w:type="dxa"/>
        </w:trPr>
        <w:tc>
          <w:tcPr>
            <w:tcW w:w="988" w:type="dxa"/>
          </w:tcPr>
          <w:p w:rsidR="00B06498" w:rsidRPr="00866741" w:rsidRDefault="00866741" w:rsidP="00B06498">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15</w:t>
            </w:r>
          </w:p>
        </w:tc>
        <w:tc>
          <w:tcPr>
            <w:tcW w:w="6095" w:type="dxa"/>
            <w:gridSpan w:val="8"/>
          </w:tcPr>
          <w:p w:rsidR="00B06498" w:rsidRPr="004911A8" w:rsidRDefault="00866741" w:rsidP="00B06498">
            <w:pPr>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eastAsia="ar-SA"/>
              </w:rPr>
              <w:t xml:space="preserve">Cumulative </w:t>
            </w:r>
            <w:r w:rsidRPr="00180FF4">
              <w:rPr>
                <w:rFonts w:ascii="Times New Roman" w:hAnsi="Times New Roman" w:cs="Times New Roman"/>
                <w:bCs/>
                <w:sz w:val="24"/>
                <w:szCs w:val="24"/>
                <w:lang w:val="kk-KZ" w:eastAsia="ar-SA"/>
              </w:rPr>
              <w:t>(</w:t>
            </w:r>
            <w:r>
              <w:rPr>
                <w:rFonts w:ascii="Times New Roman" w:hAnsi="Times New Roman" w:cs="Times New Roman"/>
                <w:bCs/>
                <w:sz w:val="24"/>
                <w:szCs w:val="24"/>
                <w:lang w:val="en-US" w:eastAsia="ar-SA"/>
              </w:rPr>
              <w:t>seminars, SIW</w:t>
            </w:r>
            <w:r w:rsidRPr="00180FF4">
              <w:rPr>
                <w:rFonts w:ascii="Times New Roman" w:hAnsi="Times New Roman" w:cs="Times New Roman"/>
                <w:bCs/>
                <w:sz w:val="24"/>
                <w:szCs w:val="24"/>
                <w:lang w:val="kk-KZ" w:eastAsia="ar-SA"/>
              </w:rPr>
              <w:t>)</w:t>
            </w:r>
          </w:p>
        </w:tc>
        <w:tc>
          <w:tcPr>
            <w:tcW w:w="1843" w:type="dxa"/>
            <w:gridSpan w:val="3"/>
          </w:tcPr>
          <w:p w:rsidR="00B06498" w:rsidRPr="004911A8" w:rsidRDefault="00B06498" w:rsidP="00B06498">
            <w:pPr>
              <w:spacing w:after="0" w:line="240" w:lineRule="auto"/>
              <w:jc w:val="center"/>
              <w:rPr>
                <w:rFonts w:ascii="Times New Roman" w:eastAsia="Times New Roman" w:hAnsi="Times New Roman" w:cs="Times New Roman"/>
                <w:b/>
                <w:sz w:val="24"/>
                <w:szCs w:val="24"/>
                <w:lang w:eastAsia="ru-RU"/>
              </w:rPr>
            </w:pPr>
            <w:r w:rsidRPr="004911A8">
              <w:rPr>
                <w:rFonts w:ascii="Times New Roman" w:eastAsia="Times New Roman" w:hAnsi="Times New Roman" w:cs="Times New Roman"/>
                <w:b/>
                <w:sz w:val="24"/>
                <w:szCs w:val="24"/>
                <w:lang w:eastAsia="ru-RU"/>
              </w:rPr>
              <w:t>1</w:t>
            </w:r>
          </w:p>
        </w:tc>
        <w:tc>
          <w:tcPr>
            <w:tcW w:w="928" w:type="dxa"/>
          </w:tcPr>
          <w:p w:rsidR="00B06498" w:rsidRPr="004911A8" w:rsidRDefault="00B06498"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r w:rsidRPr="004911A8">
              <w:rPr>
                <w:rFonts w:ascii="Times New Roman" w:hAnsi="Times New Roman"/>
                <w:b/>
                <w:sz w:val="24"/>
                <w:szCs w:val="24"/>
              </w:rPr>
              <w:t>100</w:t>
            </w:r>
          </w:p>
        </w:tc>
      </w:tr>
      <w:tr w:rsidR="00B06498" w:rsidRPr="004911A8" w:rsidTr="00FB47FD">
        <w:trPr>
          <w:gridAfter w:val="1"/>
          <w:wAfter w:w="64" w:type="dxa"/>
        </w:trPr>
        <w:tc>
          <w:tcPr>
            <w:tcW w:w="988" w:type="dxa"/>
          </w:tcPr>
          <w:p w:rsidR="00B06498" w:rsidRPr="00866741" w:rsidRDefault="00B06498" w:rsidP="00B06498">
            <w:pPr>
              <w:spacing w:after="0" w:line="240" w:lineRule="auto"/>
              <w:jc w:val="center"/>
              <w:rPr>
                <w:rFonts w:ascii="Times New Roman" w:eastAsia="Times New Roman" w:hAnsi="Times New Roman" w:cs="Times New Roman"/>
                <w:b/>
                <w:sz w:val="24"/>
                <w:szCs w:val="24"/>
                <w:lang w:val="en-US" w:eastAsia="ru-RU"/>
              </w:rPr>
            </w:pPr>
          </w:p>
        </w:tc>
        <w:tc>
          <w:tcPr>
            <w:tcW w:w="6095" w:type="dxa"/>
            <w:gridSpan w:val="8"/>
          </w:tcPr>
          <w:p w:rsidR="00B06498" w:rsidRPr="004911A8" w:rsidRDefault="00B06498" w:rsidP="00B06498">
            <w:pPr>
              <w:spacing w:after="0" w:line="240" w:lineRule="auto"/>
              <w:rPr>
                <w:rFonts w:ascii="Times New Roman" w:hAnsi="Times New Roman" w:cs="Times New Roman"/>
                <w:sz w:val="24"/>
                <w:szCs w:val="24"/>
              </w:rPr>
            </w:pPr>
            <w:r w:rsidRPr="004911A8">
              <w:rPr>
                <w:rFonts w:ascii="Times New Roman" w:hAnsi="Times New Roman" w:cs="Times New Roman"/>
                <w:bCs/>
                <w:color w:val="000000"/>
                <w:sz w:val="24"/>
                <w:szCs w:val="24"/>
              </w:rPr>
              <w:t xml:space="preserve"> </w:t>
            </w:r>
            <w:proofErr w:type="spellStart"/>
            <w:r w:rsidRPr="004911A8">
              <w:rPr>
                <w:rFonts w:ascii="Times New Roman" w:hAnsi="Times New Roman" w:cs="Times New Roman"/>
                <w:bCs/>
                <w:color w:val="000000"/>
                <w:sz w:val="24"/>
                <w:szCs w:val="24"/>
              </w:rPr>
              <w:t>Exam</w:t>
            </w:r>
            <w:proofErr w:type="spellEnd"/>
          </w:p>
        </w:tc>
        <w:tc>
          <w:tcPr>
            <w:tcW w:w="1843" w:type="dxa"/>
            <w:gridSpan w:val="3"/>
          </w:tcPr>
          <w:p w:rsidR="00B06498" w:rsidRPr="004911A8" w:rsidRDefault="00B06498" w:rsidP="00B06498">
            <w:pPr>
              <w:spacing w:after="0" w:line="240" w:lineRule="auto"/>
              <w:jc w:val="center"/>
              <w:rPr>
                <w:rFonts w:ascii="Times New Roman" w:eastAsia="Times New Roman" w:hAnsi="Times New Roman" w:cs="Times New Roman"/>
                <w:b/>
                <w:sz w:val="24"/>
                <w:szCs w:val="24"/>
                <w:lang w:eastAsia="ru-RU"/>
              </w:rPr>
            </w:pPr>
            <w:r w:rsidRPr="004911A8">
              <w:rPr>
                <w:rFonts w:ascii="Times New Roman" w:eastAsia="Times New Roman" w:hAnsi="Times New Roman" w:cs="Times New Roman"/>
                <w:b/>
                <w:sz w:val="24"/>
                <w:szCs w:val="24"/>
                <w:lang w:eastAsia="ru-RU"/>
              </w:rPr>
              <w:t>3</w:t>
            </w:r>
          </w:p>
        </w:tc>
        <w:tc>
          <w:tcPr>
            <w:tcW w:w="928" w:type="dxa"/>
          </w:tcPr>
          <w:p w:rsidR="00B06498" w:rsidRPr="004911A8" w:rsidRDefault="00B06498" w:rsidP="00B06498">
            <w:pPr>
              <w:pStyle w:val="a5"/>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r w:rsidRPr="004911A8">
              <w:rPr>
                <w:rFonts w:ascii="Times New Roman" w:hAnsi="Times New Roman"/>
                <w:b/>
                <w:sz w:val="24"/>
                <w:szCs w:val="24"/>
              </w:rPr>
              <w:t>100</w:t>
            </w:r>
          </w:p>
        </w:tc>
      </w:tr>
    </w:tbl>
    <w:p w:rsidR="00C71557" w:rsidRPr="004911A8" w:rsidRDefault="00C71557" w:rsidP="00C71557">
      <w:pPr>
        <w:spacing w:after="0" w:line="360" w:lineRule="auto"/>
        <w:jc w:val="both"/>
        <w:rPr>
          <w:rFonts w:ascii="Times New Roman" w:hAnsi="Times New Roman" w:cs="Times New Roman"/>
          <w:sz w:val="24"/>
          <w:szCs w:val="24"/>
          <w:lang w:val="en-US"/>
        </w:rPr>
      </w:pPr>
    </w:p>
    <w:p w:rsidR="008A734F" w:rsidRDefault="008A734F" w:rsidP="00951D76">
      <w:pPr>
        <w:spacing w:after="0" w:line="240" w:lineRule="auto"/>
        <w:jc w:val="both"/>
        <w:rPr>
          <w:rFonts w:ascii="Times New Roman" w:hAnsi="Times New Roman"/>
          <w:sz w:val="24"/>
          <w:szCs w:val="24"/>
          <w:lang w:val="en-US"/>
        </w:rPr>
      </w:pPr>
    </w:p>
    <w:p w:rsidR="008A734F" w:rsidRDefault="008A734F" w:rsidP="00951D76">
      <w:pPr>
        <w:spacing w:after="0" w:line="240" w:lineRule="auto"/>
        <w:jc w:val="both"/>
        <w:rPr>
          <w:rFonts w:ascii="Times New Roman" w:hAnsi="Times New Roman"/>
          <w:sz w:val="24"/>
          <w:szCs w:val="24"/>
          <w:lang w:val="en-US"/>
        </w:rPr>
      </w:pPr>
    </w:p>
    <w:p w:rsidR="008A734F" w:rsidRDefault="008A734F" w:rsidP="00951D76">
      <w:pPr>
        <w:spacing w:after="0" w:line="240" w:lineRule="auto"/>
        <w:jc w:val="both"/>
        <w:rPr>
          <w:rFonts w:ascii="Times New Roman" w:hAnsi="Times New Roman"/>
          <w:sz w:val="24"/>
          <w:szCs w:val="24"/>
          <w:lang w:val="en-US"/>
        </w:rPr>
      </w:pPr>
    </w:p>
    <w:p w:rsidR="008A734F" w:rsidRDefault="008A734F" w:rsidP="00951D76">
      <w:pPr>
        <w:spacing w:after="0" w:line="240" w:lineRule="auto"/>
        <w:jc w:val="both"/>
        <w:rPr>
          <w:rFonts w:ascii="Times New Roman" w:hAnsi="Times New Roman"/>
          <w:sz w:val="24"/>
          <w:szCs w:val="24"/>
          <w:lang w:val="en-US"/>
        </w:rPr>
      </w:pPr>
    </w:p>
    <w:p w:rsidR="00951D76" w:rsidRPr="009F0622" w:rsidRDefault="00951D76" w:rsidP="00951D76">
      <w:pPr>
        <w:spacing w:after="0" w:line="240" w:lineRule="auto"/>
        <w:jc w:val="both"/>
        <w:rPr>
          <w:rFonts w:ascii="Times New Roman" w:hAnsi="Times New Roman"/>
          <w:sz w:val="24"/>
          <w:szCs w:val="24"/>
          <w:lang w:val="en-US"/>
        </w:rPr>
      </w:pPr>
      <w:r w:rsidRPr="009F0622">
        <w:rPr>
          <w:rFonts w:ascii="Times New Roman" w:hAnsi="Times New Roman"/>
          <w:sz w:val="24"/>
          <w:szCs w:val="24"/>
          <w:lang w:val="en-US"/>
        </w:rPr>
        <w:t>Dean of the Faculty</w:t>
      </w:r>
      <w:r w:rsidRPr="009F0622">
        <w:rPr>
          <w:rFonts w:ascii="Times New Roman" w:hAnsi="Times New Roman"/>
          <w:sz w:val="24"/>
          <w:szCs w:val="24"/>
          <w:lang w:val="en-US"/>
        </w:rPr>
        <w:tab/>
      </w:r>
      <w:r w:rsidRPr="009F0622">
        <w:rPr>
          <w:rFonts w:ascii="Times New Roman" w:hAnsi="Times New Roman"/>
          <w:sz w:val="24"/>
          <w:szCs w:val="24"/>
          <w:lang w:val="en-US"/>
        </w:rPr>
        <w:tab/>
      </w:r>
      <w:r w:rsidRPr="009F0622">
        <w:rPr>
          <w:rFonts w:ascii="Times New Roman" w:hAnsi="Times New Roman"/>
          <w:sz w:val="24"/>
          <w:szCs w:val="24"/>
          <w:lang w:val="en-US"/>
        </w:rPr>
        <w:tab/>
      </w:r>
      <w:r w:rsidRPr="009F0622">
        <w:rPr>
          <w:rFonts w:ascii="Times New Roman" w:hAnsi="Times New Roman"/>
          <w:sz w:val="24"/>
          <w:szCs w:val="24"/>
          <w:lang w:val="en-US"/>
        </w:rPr>
        <w:tab/>
        <w:t xml:space="preserve">                           </w:t>
      </w:r>
      <w:r w:rsidRPr="009F0622">
        <w:rPr>
          <w:rFonts w:ascii="Times New Roman" w:hAnsi="Times New Roman"/>
          <w:sz w:val="24"/>
          <w:szCs w:val="24"/>
        </w:rPr>
        <w:t>А</w:t>
      </w:r>
      <w:proofErr w:type="spellStart"/>
      <w:r w:rsidRPr="009F0622">
        <w:rPr>
          <w:rFonts w:ascii="Times New Roman" w:hAnsi="Times New Roman"/>
          <w:sz w:val="24"/>
          <w:szCs w:val="24"/>
          <w:lang w:val="en-US"/>
        </w:rPr>
        <w:t>bdimanuly</w:t>
      </w:r>
      <w:proofErr w:type="spellEnd"/>
      <w:r w:rsidRPr="009F0622">
        <w:rPr>
          <w:rFonts w:ascii="Times New Roman" w:hAnsi="Times New Roman"/>
          <w:sz w:val="24"/>
          <w:szCs w:val="24"/>
          <w:lang w:val="en-US"/>
        </w:rPr>
        <w:t xml:space="preserve"> </w:t>
      </w:r>
      <w:r w:rsidRPr="009F0622">
        <w:rPr>
          <w:rFonts w:ascii="Times New Roman" w:hAnsi="Times New Roman"/>
          <w:sz w:val="24"/>
          <w:szCs w:val="24"/>
        </w:rPr>
        <w:t>О</w:t>
      </w:r>
      <w:r w:rsidRPr="009F0622">
        <w:rPr>
          <w:rFonts w:ascii="Times New Roman" w:hAnsi="Times New Roman"/>
          <w:sz w:val="24"/>
          <w:szCs w:val="24"/>
          <w:lang w:val="en-US"/>
        </w:rPr>
        <w:t xml:space="preserve">.  </w:t>
      </w:r>
    </w:p>
    <w:p w:rsidR="00951D76" w:rsidRPr="009F0622" w:rsidRDefault="00951D76" w:rsidP="00951D76">
      <w:pPr>
        <w:spacing w:after="0" w:line="240" w:lineRule="auto"/>
        <w:jc w:val="both"/>
        <w:rPr>
          <w:rFonts w:ascii="Times New Roman" w:hAnsi="Times New Roman"/>
          <w:color w:val="000000"/>
          <w:sz w:val="24"/>
          <w:szCs w:val="24"/>
          <w:lang w:val="en-US"/>
        </w:rPr>
      </w:pPr>
      <w:r w:rsidRPr="009F0622">
        <w:rPr>
          <w:rFonts w:ascii="Times New Roman" w:hAnsi="Times New Roman"/>
          <w:sz w:val="24"/>
          <w:szCs w:val="24"/>
          <w:lang w:val="en-US"/>
        </w:rPr>
        <w:t xml:space="preserve">Head of methodological council                 </w:t>
      </w:r>
      <w:r w:rsidRPr="009F0622">
        <w:rPr>
          <w:rFonts w:ascii="Times New Roman" w:hAnsi="Times New Roman"/>
          <w:sz w:val="24"/>
          <w:szCs w:val="24"/>
          <w:lang w:val="en-US"/>
        </w:rPr>
        <w:tab/>
        <w:t xml:space="preserve">                          </w:t>
      </w:r>
      <w:proofErr w:type="spellStart"/>
      <w:r w:rsidRPr="009F0622">
        <w:rPr>
          <w:rFonts w:ascii="Times New Roman" w:hAnsi="Times New Roman"/>
          <w:color w:val="000000"/>
          <w:sz w:val="24"/>
          <w:szCs w:val="24"/>
          <w:lang w:val="en-US"/>
        </w:rPr>
        <w:t>Alymtayeva</w:t>
      </w:r>
      <w:proofErr w:type="spellEnd"/>
      <w:r w:rsidRPr="009F0622">
        <w:rPr>
          <w:rFonts w:ascii="Times New Roman" w:hAnsi="Times New Roman"/>
          <w:color w:val="000000"/>
          <w:sz w:val="24"/>
          <w:szCs w:val="24"/>
          <w:lang w:val="en-US"/>
        </w:rPr>
        <w:t xml:space="preserve"> L.</w:t>
      </w:r>
    </w:p>
    <w:p w:rsidR="00951D76" w:rsidRPr="009F0622" w:rsidRDefault="00951D76" w:rsidP="00951D76">
      <w:pPr>
        <w:spacing w:after="0" w:line="240" w:lineRule="auto"/>
        <w:jc w:val="both"/>
        <w:rPr>
          <w:rFonts w:ascii="Times New Roman" w:hAnsi="Times New Roman"/>
          <w:sz w:val="24"/>
          <w:szCs w:val="24"/>
          <w:lang w:val="en-US"/>
        </w:rPr>
      </w:pPr>
      <w:r w:rsidRPr="009F0622">
        <w:rPr>
          <w:rFonts w:ascii="Times New Roman" w:hAnsi="Times New Roman"/>
          <w:sz w:val="24"/>
          <w:szCs w:val="24"/>
          <w:lang w:val="en-US"/>
        </w:rPr>
        <w:t xml:space="preserve">Head of the Department </w:t>
      </w:r>
      <w:r w:rsidRPr="009F0622">
        <w:rPr>
          <w:rFonts w:ascii="Times New Roman" w:hAnsi="Times New Roman"/>
          <w:sz w:val="24"/>
          <w:szCs w:val="24"/>
          <w:lang w:val="en-US"/>
        </w:rPr>
        <w:tab/>
      </w:r>
      <w:r w:rsidRPr="009F0622">
        <w:rPr>
          <w:rFonts w:ascii="Times New Roman" w:hAnsi="Times New Roman"/>
          <w:sz w:val="24"/>
          <w:szCs w:val="24"/>
          <w:lang w:val="en-US"/>
        </w:rPr>
        <w:tab/>
      </w:r>
      <w:r w:rsidRPr="009F0622">
        <w:rPr>
          <w:rFonts w:ascii="Times New Roman" w:hAnsi="Times New Roman"/>
          <w:sz w:val="24"/>
          <w:szCs w:val="24"/>
          <w:lang w:val="en-US"/>
        </w:rPr>
        <w:tab/>
      </w:r>
      <w:r w:rsidRPr="009F0622">
        <w:rPr>
          <w:rFonts w:ascii="Times New Roman" w:hAnsi="Times New Roman"/>
          <w:sz w:val="24"/>
          <w:szCs w:val="24"/>
          <w:lang w:val="en-US"/>
        </w:rPr>
        <w:tab/>
        <w:t xml:space="preserve">                 </w:t>
      </w:r>
      <w:proofErr w:type="spellStart"/>
      <w:r w:rsidRPr="009F0622">
        <w:rPr>
          <w:rFonts w:ascii="Times New Roman" w:hAnsi="Times New Roman"/>
          <w:sz w:val="24"/>
          <w:szCs w:val="24"/>
          <w:lang w:val="en-US"/>
        </w:rPr>
        <w:t>Madyeva</w:t>
      </w:r>
      <w:proofErr w:type="spellEnd"/>
      <w:r w:rsidRPr="009F0622">
        <w:rPr>
          <w:rFonts w:ascii="Times New Roman" w:hAnsi="Times New Roman"/>
          <w:sz w:val="24"/>
          <w:szCs w:val="24"/>
          <w:lang w:val="en-US"/>
        </w:rPr>
        <w:t xml:space="preserve"> G.B.</w:t>
      </w:r>
    </w:p>
    <w:p w:rsidR="00FB47FD" w:rsidRPr="007A64A3" w:rsidRDefault="00951D76" w:rsidP="00FB47FD">
      <w:pPr>
        <w:spacing w:after="0" w:line="240" w:lineRule="auto"/>
        <w:jc w:val="both"/>
        <w:rPr>
          <w:rFonts w:ascii="Times New Roman" w:hAnsi="Times New Roman"/>
          <w:sz w:val="24"/>
          <w:szCs w:val="24"/>
          <w:lang w:val="en-US"/>
        </w:rPr>
      </w:pPr>
      <w:r w:rsidRPr="009F0622">
        <w:rPr>
          <w:rFonts w:ascii="Times New Roman" w:hAnsi="Times New Roman"/>
          <w:sz w:val="24"/>
          <w:szCs w:val="24"/>
          <w:lang w:val="en-US"/>
        </w:rPr>
        <w:t>Lecturer</w:t>
      </w:r>
      <w:r w:rsidRPr="009F0622">
        <w:rPr>
          <w:rFonts w:ascii="Times New Roman" w:hAnsi="Times New Roman"/>
          <w:sz w:val="24"/>
          <w:szCs w:val="24"/>
          <w:lang w:val="en-US"/>
        </w:rPr>
        <w:tab/>
        <w:t xml:space="preserve">                                                                    </w:t>
      </w:r>
      <w:r w:rsidR="00FB47FD">
        <w:rPr>
          <w:rFonts w:ascii="Times New Roman" w:hAnsi="Times New Roman"/>
          <w:sz w:val="24"/>
          <w:szCs w:val="24"/>
        </w:rPr>
        <w:t xml:space="preserve">      </w:t>
      </w:r>
      <w:bookmarkStart w:id="0" w:name="_GoBack"/>
      <w:bookmarkEnd w:id="0"/>
      <w:proofErr w:type="spellStart"/>
      <w:r w:rsidR="00FB47FD">
        <w:rPr>
          <w:rFonts w:ascii="Times New Roman" w:hAnsi="Times New Roman"/>
          <w:sz w:val="24"/>
          <w:szCs w:val="24"/>
          <w:lang w:val="en-US"/>
        </w:rPr>
        <w:t>Merkibayev</w:t>
      </w:r>
      <w:proofErr w:type="spellEnd"/>
      <w:r w:rsidR="00FB47FD">
        <w:rPr>
          <w:rFonts w:ascii="Times New Roman" w:hAnsi="Times New Roman"/>
          <w:sz w:val="24"/>
          <w:szCs w:val="24"/>
          <w:lang w:val="en-US"/>
        </w:rPr>
        <w:t xml:space="preserve"> T.A.</w:t>
      </w:r>
    </w:p>
    <w:p w:rsidR="00951D76" w:rsidRPr="009F0622" w:rsidRDefault="00951D76" w:rsidP="00951D76">
      <w:pPr>
        <w:spacing w:after="0" w:line="240" w:lineRule="auto"/>
        <w:jc w:val="both"/>
        <w:rPr>
          <w:rFonts w:ascii="Times New Roman" w:hAnsi="Times New Roman"/>
          <w:sz w:val="24"/>
          <w:szCs w:val="24"/>
          <w:lang w:val="en-US"/>
        </w:rPr>
      </w:pPr>
      <w:r w:rsidRPr="009F0622">
        <w:rPr>
          <w:rFonts w:ascii="Times New Roman" w:hAnsi="Times New Roman"/>
          <w:sz w:val="24"/>
          <w:szCs w:val="24"/>
          <w:lang w:val="en-US"/>
        </w:rPr>
        <w:t xml:space="preserve">    </w:t>
      </w:r>
    </w:p>
    <w:p w:rsidR="00C71557" w:rsidRPr="004911A8" w:rsidRDefault="00C71557" w:rsidP="004911A8">
      <w:pPr>
        <w:spacing w:after="0" w:line="360" w:lineRule="auto"/>
        <w:jc w:val="both"/>
        <w:rPr>
          <w:rFonts w:ascii="Times New Roman" w:hAnsi="Times New Roman" w:cs="Times New Roman"/>
          <w:sz w:val="24"/>
          <w:szCs w:val="24"/>
        </w:rPr>
      </w:pPr>
    </w:p>
    <w:sectPr w:rsidR="00C71557" w:rsidRPr="004911A8" w:rsidSect="00FE2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EA9"/>
    <w:multiLevelType w:val="hybridMultilevel"/>
    <w:tmpl w:val="6636C34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87406"/>
    <w:multiLevelType w:val="multilevel"/>
    <w:tmpl w:val="AA94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26749"/>
    <w:multiLevelType w:val="hybridMultilevel"/>
    <w:tmpl w:val="74B00188"/>
    <w:lvl w:ilvl="0" w:tplc="31D4E616">
      <w:start w:val="1"/>
      <w:numFmt w:val="decimal"/>
      <w:lvlText w:val="%1."/>
      <w:lvlJc w:val="left"/>
      <w:pPr>
        <w:ind w:left="720" w:hanging="360"/>
      </w:pPr>
      <w:rPr>
        <w:rFonts w:ascii="Calibri" w:hAnsi="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CD3DC3"/>
    <w:multiLevelType w:val="multilevel"/>
    <w:tmpl w:val="38A6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CC152B"/>
    <w:multiLevelType w:val="multilevel"/>
    <w:tmpl w:val="8E829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F66BA9"/>
    <w:multiLevelType w:val="hybridMultilevel"/>
    <w:tmpl w:val="F4D65320"/>
    <w:lvl w:ilvl="0" w:tplc="53A08CF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374517FB"/>
    <w:multiLevelType w:val="hybridMultilevel"/>
    <w:tmpl w:val="D9ECB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C549C2"/>
    <w:multiLevelType w:val="multilevel"/>
    <w:tmpl w:val="DC507F2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9">
    <w:nsid w:val="43345E5D"/>
    <w:multiLevelType w:val="hybridMultilevel"/>
    <w:tmpl w:val="BFFE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A9676A"/>
    <w:multiLevelType w:val="hybridMultilevel"/>
    <w:tmpl w:val="6E260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262712"/>
    <w:multiLevelType w:val="hybridMultilevel"/>
    <w:tmpl w:val="7FF0B4AE"/>
    <w:lvl w:ilvl="0" w:tplc="B380B2CA">
      <w:start w:val="1"/>
      <w:numFmt w:val="decimal"/>
      <w:lvlText w:val="%1."/>
      <w:lvlJc w:val="left"/>
      <w:pPr>
        <w:ind w:left="720" w:hanging="360"/>
      </w:pPr>
      <w:rPr>
        <w:rFonts w:ascii="Calibri" w:hAnsi="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5E280B"/>
    <w:multiLevelType w:val="multilevel"/>
    <w:tmpl w:val="C6404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8F61D8"/>
    <w:multiLevelType w:val="hybridMultilevel"/>
    <w:tmpl w:val="292CCB4E"/>
    <w:lvl w:ilvl="0" w:tplc="E7880550">
      <w:start w:val="1"/>
      <w:numFmt w:val="decimal"/>
      <w:lvlText w:val="%1."/>
      <w:lvlJc w:val="left"/>
      <w:pPr>
        <w:ind w:left="720" w:hanging="360"/>
      </w:pPr>
      <w:rPr>
        <w:rFonts w:ascii="Calibri" w:hAnsi="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22C2005"/>
    <w:multiLevelType w:val="hybridMultilevel"/>
    <w:tmpl w:val="093C8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BC05B9"/>
    <w:multiLevelType w:val="multilevel"/>
    <w:tmpl w:val="7EBEBE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730E3897"/>
    <w:multiLevelType w:val="multilevel"/>
    <w:tmpl w:val="761C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0869CF"/>
    <w:multiLevelType w:val="hybridMultilevel"/>
    <w:tmpl w:val="6E260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
  </w:num>
  <w:num w:numId="3">
    <w:abstractNumId w:val="17"/>
  </w:num>
  <w:num w:numId="4">
    <w:abstractNumId w:val="8"/>
  </w:num>
  <w:num w:numId="5">
    <w:abstractNumId w:val="3"/>
  </w:num>
  <w:num w:numId="6">
    <w:abstractNumId w:val="12"/>
  </w:num>
  <w:num w:numId="7">
    <w:abstractNumId w:val="4"/>
  </w:num>
  <w:num w:numId="8">
    <w:abstractNumId w:val="14"/>
  </w:num>
  <w:num w:numId="9">
    <w:abstractNumId w:val="5"/>
  </w:num>
  <w:num w:numId="10">
    <w:abstractNumId w:val="6"/>
  </w:num>
  <w:num w:numId="11">
    <w:abstractNumId w:val="16"/>
  </w:num>
  <w:num w:numId="12">
    <w:abstractNumId w:val="11"/>
  </w:num>
  <w:num w:numId="13">
    <w:abstractNumId w:val="2"/>
  </w:num>
  <w:num w:numId="14">
    <w:abstractNumId w:val="9"/>
  </w:num>
  <w:num w:numId="15">
    <w:abstractNumId w:val="7"/>
  </w:num>
  <w:num w:numId="16">
    <w:abstractNumId w:val="19"/>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6D"/>
    <w:rsid w:val="000447C8"/>
    <w:rsid w:val="001114C5"/>
    <w:rsid w:val="00207036"/>
    <w:rsid w:val="002A1743"/>
    <w:rsid w:val="00423AD8"/>
    <w:rsid w:val="004911A8"/>
    <w:rsid w:val="00571BD5"/>
    <w:rsid w:val="005D3B08"/>
    <w:rsid w:val="006103B9"/>
    <w:rsid w:val="00645153"/>
    <w:rsid w:val="007C71F5"/>
    <w:rsid w:val="00833C21"/>
    <w:rsid w:val="00866741"/>
    <w:rsid w:val="008A734F"/>
    <w:rsid w:val="00951D76"/>
    <w:rsid w:val="0097296D"/>
    <w:rsid w:val="00A10579"/>
    <w:rsid w:val="00AF3F4A"/>
    <w:rsid w:val="00B06498"/>
    <w:rsid w:val="00B838C5"/>
    <w:rsid w:val="00BE7981"/>
    <w:rsid w:val="00C45604"/>
    <w:rsid w:val="00C71557"/>
    <w:rsid w:val="00CB44DD"/>
    <w:rsid w:val="00CC253A"/>
    <w:rsid w:val="00CE1531"/>
    <w:rsid w:val="00D2695B"/>
    <w:rsid w:val="00FB47FD"/>
    <w:rsid w:val="00FE2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07618-EF15-4CE7-9C31-011B0AE7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D73"/>
  </w:style>
  <w:style w:type="paragraph" w:styleId="1">
    <w:name w:val="heading 1"/>
    <w:basedOn w:val="a"/>
    <w:next w:val="a"/>
    <w:link w:val="10"/>
    <w:qFormat/>
    <w:rsid w:val="00833C21"/>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296D"/>
  </w:style>
  <w:style w:type="character" w:styleId="a4">
    <w:name w:val="Hyperlink"/>
    <w:basedOn w:val="a0"/>
    <w:uiPriority w:val="99"/>
    <w:unhideWhenUsed/>
    <w:rsid w:val="0097296D"/>
    <w:rPr>
      <w:color w:val="0000FF"/>
      <w:u w:val="single"/>
    </w:rPr>
  </w:style>
  <w:style w:type="character" w:customStyle="1" w:styleId="shorttext">
    <w:name w:val="short_text"/>
    <w:basedOn w:val="a0"/>
    <w:rsid w:val="00C71557"/>
  </w:style>
  <w:style w:type="paragraph" w:styleId="a5">
    <w:name w:val="List Paragraph"/>
    <w:basedOn w:val="a"/>
    <w:uiPriority w:val="34"/>
    <w:qFormat/>
    <w:rsid w:val="00C71557"/>
    <w:pPr>
      <w:ind w:left="720"/>
      <w:contextualSpacing/>
    </w:pPr>
    <w:rPr>
      <w:rFonts w:ascii="Calibri" w:eastAsia="Calibri" w:hAnsi="Calibri" w:cs="Times New Roman"/>
    </w:rPr>
  </w:style>
  <w:style w:type="paragraph" w:styleId="a6">
    <w:name w:val="Balloon Text"/>
    <w:basedOn w:val="a"/>
    <w:link w:val="a7"/>
    <w:uiPriority w:val="99"/>
    <w:semiHidden/>
    <w:unhideWhenUsed/>
    <w:rsid w:val="00C715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1557"/>
    <w:rPr>
      <w:rFonts w:ascii="Tahoma" w:hAnsi="Tahoma" w:cs="Tahoma"/>
      <w:sz w:val="16"/>
      <w:szCs w:val="16"/>
    </w:rPr>
  </w:style>
  <w:style w:type="character" w:customStyle="1" w:styleId="10">
    <w:name w:val="Заголовок 1 Знак"/>
    <w:basedOn w:val="a0"/>
    <w:link w:val="1"/>
    <w:rsid w:val="00833C21"/>
    <w:rPr>
      <w:rFonts w:ascii="Times New Roman" w:eastAsia="Times New Roman" w:hAnsi="Times New Roman"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01581">
      <w:bodyDiv w:val="1"/>
      <w:marLeft w:val="0"/>
      <w:marRight w:val="0"/>
      <w:marTop w:val="0"/>
      <w:marBottom w:val="0"/>
      <w:divBdr>
        <w:top w:val="none" w:sz="0" w:space="0" w:color="auto"/>
        <w:left w:val="none" w:sz="0" w:space="0" w:color="auto"/>
        <w:bottom w:val="none" w:sz="0" w:space="0" w:color="auto"/>
        <w:right w:val="none" w:sz="0" w:space="0" w:color="auto"/>
      </w:divBdr>
    </w:div>
    <w:div w:id="816339251">
      <w:bodyDiv w:val="1"/>
      <w:marLeft w:val="0"/>
      <w:marRight w:val="0"/>
      <w:marTop w:val="0"/>
      <w:marBottom w:val="0"/>
      <w:divBdr>
        <w:top w:val="none" w:sz="0" w:space="0" w:color="auto"/>
        <w:left w:val="none" w:sz="0" w:space="0" w:color="auto"/>
        <w:bottom w:val="none" w:sz="0" w:space="0" w:color="auto"/>
        <w:right w:val="none" w:sz="0" w:space="0" w:color="auto"/>
      </w:divBdr>
    </w:div>
    <w:div w:id="1181699517">
      <w:bodyDiv w:val="1"/>
      <w:marLeft w:val="0"/>
      <w:marRight w:val="0"/>
      <w:marTop w:val="0"/>
      <w:marBottom w:val="0"/>
      <w:divBdr>
        <w:top w:val="none" w:sz="0" w:space="0" w:color="auto"/>
        <w:left w:val="none" w:sz="0" w:space="0" w:color="auto"/>
        <w:bottom w:val="none" w:sz="0" w:space="0" w:color="auto"/>
        <w:right w:val="none" w:sz="0" w:space="0" w:color="auto"/>
      </w:divBdr>
    </w:div>
    <w:div w:id="1196163657">
      <w:bodyDiv w:val="1"/>
      <w:marLeft w:val="0"/>
      <w:marRight w:val="0"/>
      <w:marTop w:val="0"/>
      <w:marBottom w:val="0"/>
      <w:divBdr>
        <w:top w:val="none" w:sz="0" w:space="0" w:color="auto"/>
        <w:left w:val="none" w:sz="0" w:space="0" w:color="auto"/>
        <w:bottom w:val="none" w:sz="0" w:space="0" w:color="auto"/>
        <w:right w:val="none" w:sz="0" w:space="0" w:color="auto"/>
      </w:divBdr>
    </w:div>
    <w:div w:id="1317763941">
      <w:bodyDiv w:val="1"/>
      <w:marLeft w:val="0"/>
      <w:marRight w:val="0"/>
      <w:marTop w:val="0"/>
      <w:marBottom w:val="0"/>
      <w:divBdr>
        <w:top w:val="none" w:sz="0" w:space="0" w:color="auto"/>
        <w:left w:val="none" w:sz="0" w:space="0" w:color="auto"/>
        <w:bottom w:val="none" w:sz="0" w:space="0" w:color="auto"/>
        <w:right w:val="none" w:sz="0" w:space="0" w:color="auto"/>
      </w:divBdr>
    </w:div>
    <w:div w:id="1471903793">
      <w:bodyDiv w:val="1"/>
      <w:marLeft w:val="0"/>
      <w:marRight w:val="0"/>
      <w:marTop w:val="0"/>
      <w:marBottom w:val="0"/>
      <w:divBdr>
        <w:top w:val="none" w:sz="0" w:space="0" w:color="auto"/>
        <w:left w:val="none" w:sz="0" w:space="0" w:color="auto"/>
        <w:bottom w:val="none" w:sz="0" w:space="0" w:color="auto"/>
        <w:right w:val="none" w:sz="0" w:space="0" w:color="auto"/>
      </w:divBdr>
    </w:div>
    <w:div w:id="1618292814">
      <w:bodyDiv w:val="1"/>
      <w:marLeft w:val="0"/>
      <w:marRight w:val="0"/>
      <w:marTop w:val="0"/>
      <w:marBottom w:val="0"/>
      <w:divBdr>
        <w:top w:val="none" w:sz="0" w:space="0" w:color="auto"/>
        <w:left w:val="none" w:sz="0" w:space="0" w:color="auto"/>
        <w:bottom w:val="none" w:sz="0" w:space="0" w:color="auto"/>
        <w:right w:val="none" w:sz="0" w:space="0" w:color="auto"/>
      </w:divBdr>
    </w:div>
    <w:div w:id="1643803114">
      <w:bodyDiv w:val="1"/>
      <w:marLeft w:val="0"/>
      <w:marRight w:val="0"/>
      <w:marTop w:val="0"/>
      <w:marBottom w:val="0"/>
      <w:divBdr>
        <w:top w:val="none" w:sz="0" w:space="0" w:color="auto"/>
        <w:left w:val="none" w:sz="0" w:space="0" w:color="auto"/>
        <w:bottom w:val="none" w:sz="0" w:space="0" w:color="auto"/>
        <w:right w:val="none" w:sz="0" w:space="0" w:color="auto"/>
      </w:divBdr>
    </w:div>
    <w:div w:id="1682387920">
      <w:bodyDiv w:val="1"/>
      <w:marLeft w:val="0"/>
      <w:marRight w:val="0"/>
      <w:marTop w:val="0"/>
      <w:marBottom w:val="0"/>
      <w:divBdr>
        <w:top w:val="none" w:sz="0" w:space="0" w:color="auto"/>
        <w:left w:val="none" w:sz="0" w:space="0" w:color="auto"/>
        <w:bottom w:val="none" w:sz="0" w:space="0" w:color="auto"/>
        <w:right w:val="none" w:sz="0" w:space="0" w:color="auto"/>
      </w:divBdr>
    </w:div>
    <w:div w:id="17291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taase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1527</Words>
  <Characters>8708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Қадырова Гүлмира</cp:lastModifiedBy>
  <cp:revision>10</cp:revision>
  <dcterms:created xsi:type="dcterms:W3CDTF">2018-03-02T07:54:00Z</dcterms:created>
  <dcterms:modified xsi:type="dcterms:W3CDTF">2018-10-08T08:57:00Z</dcterms:modified>
</cp:coreProperties>
</file>